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82" w:rsidRPr="00E95C82" w:rsidRDefault="00E95C82" w:rsidP="00E95C82">
      <w:pPr>
        <w:jc w:val="right"/>
        <w:rPr>
          <w:b/>
        </w:rPr>
      </w:pPr>
      <w:r w:rsidRPr="00E95C82">
        <w:rPr>
          <w:b/>
        </w:rPr>
        <w:t>Додаток</w:t>
      </w:r>
    </w:p>
    <w:p w:rsidR="00E95C82" w:rsidRPr="00E95C82" w:rsidRDefault="00E95C82" w:rsidP="00E95C82">
      <w:pPr>
        <w:jc w:val="right"/>
        <w:rPr>
          <w:b/>
        </w:rPr>
      </w:pPr>
      <w:r w:rsidRPr="00E95C82">
        <w:rPr>
          <w:b/>
        </w:rPr>
        <w:t>до листа Міністерства</w:t>
      </w:r>
    </w:p>
    <w:p w:rsidR="00E95C82" w:rsidRPr="00E95C82" w:rsidRDefault="00E95C82" w:rsidP="00E95C82">
      <w:pPr>
        <w:jc w:val="right"/>
        <w:rPr>
          <w:b/>
        </w:rPr>
      </w:pPr>
      <w:r w:rsidRPr="00E95C82">
        <w:rPr>
          <w:b/>
        </w:rPr>
        <w:t>освіти і науки України</w:t>
      </w:r>
    </w:p>
    <w:p w:rsidR="00E95C82" w:rsidRDefault="00E95C82" w:rsidP="00E95C82">
      <w:pPr>
        <w:jc w:val="right"/>
        <w:rPr>
          <w:b/>
        </w:rPr>
      </w:pPr>
      <w:r w:rsidRPr="00E95C82">
        <w:rPr>
          <w:b/>
        </w:rPr>
        <w:t>від 09.08.2017 р. № 1/9-436</w:t>
      </w:r>
    </w:p>
    <w:p w:rsidR="00E95C82" w:rsidRPr="00E95C82" w:rsidRDefault="00E95C82" w:rsidP="00E95C82">
      <w:pPr>
        <w:rPr>
          <w:b/>
        </w:rPr>
      </w:pPr>
      <w:bookmarkStart w:id="0" w:name="_GoBack"/>
      <w:r w:rsidRPr="00E95C82">
        <w:rPr>
          <w:b/>
        </w:rPr>
        <w:t xml:space="preserve">Методичні рекомендації щодо викладання іноземних мов </w:t>
      </w:r>
      <w:bookmarkEnd w:id="0"/>
      <w:r w:rsidRPr="00E95C82">
        <w:rPr>
          <w:b/>
        </w:rPr>
        <w:t>у 201</w:t>
      </w:r>
      <w:r>
        <w:rPr>
          <w:b/>
        </w:rPr>
        <w:t xml:space="preserve">7/2018 </w:t>
      </w:r>
      <w:r w:rsidRPr="00E95C82">
        <w:rPr>
          <w:b/>
        </w:rPr>
        <w:t>навчальному році</w:t>
      </w:r>
    </w:p>
    <w:p w:rsidR="00E95C82" w:rsidRPr="00E95C82" w:rsidRDefault="00E95C82" w:rsidP="00E95C82">
      <w:r w:rsidRPr="00E95C82">
        <w:t xml:space="preserve">       </w:t>
      </w:r>
      <w:r w:rsidRPr="00E95C82">
        <w:tab/>
        <w:t xml:space="preserve"> Вивчення іноземних мов у 2017-2018 навчальному році буде здійснюватися за  такими навчальними програмами:</w:t>
      </w:r>
    </w:p>
    <w:p w:rsidR="00E95C82" w:rsidRPr="00E95C82" w:rsidRDefault="00E95C82" w:rsidP="00E95C82">
      <w:r w:rsidRPr="00E95C82">
        <w:t>«Навчальні програми з іноземних мов для загальноосвітніх навчальних закладів і спеціалізованих шкіл із поглибленим вивченням іноземних мов 1-4 класи», К., 2016 р.;</w:t>
      </w:r>
    </w:p>
    <w:p w:rsidR="00E95C82" w:rsidRPr="00E95C82" w:rsidRDefault="00E95C82" w:rsidP="00E95C82">
      <w:r w:rsidRPr="00E95C82">
        <w:t>«Навчальні програми з іноземних мов для загальноосвітніх навчальних закладів і спеціалізованих шкіл із поглибленим вивченням іноземних мов 5-9 класи»,  К., 2017 р.;</w:t>
      </w:r>
    </w:p>
    <w:p w:rsidR="00E95C82" w:rsidRPr="00E95C82" w:rsidRDefault="00E95C82" w:rsidP="00E95C82">
      <w:r w:rsidRPr="00E95C82">
        <w:t>«Навчальні програми з іноземних мов для загальноосвітніх навчальних закладів і спеціалізованих шкіл із поглибленим вивченням іноземних мов 10-11 класи», К., 2017 р.;</w:t>
      </w:r>
    </w:p>
    <w:p w:rsidR="00E95C82" w:rsidRPr="00E95C82" w:rsidRDefault="00E95C82" w:rsidP="00E95C82">
      <w:r w:rsidRPr="00E95C82">
        <w:t>«Програми для загальноосвітніх навчальних закладів. Друга іноземна мова 5-11 класи», К., 2017 р.</w:t>
      </w:r>
    </w:p>
    <w:p w:rsidR="00E95C82" w:rsidRPr="00E95C82" w:rsidRDefault="00E95C82" w:rsidP="00E95C82">
      <w:r w:rsidRPr="00E95C82">
        <w:rPr>
          <w:b/>
        </w:rPr>
        <w:tab/>
        <w:t>Робочі навчальні плани на 2017/2018</w:t>
      </w:r>
      <w:r w:rsidRPr="00E95C82">
        <w:t xml:space="preserve"> навчальний рік складаються для:</w:t>
      </w:r>
    </w:p>
    <w:p w:rsidR="00E95C82" w:rsidRPr="00E95C82" w:rsidRDefault="00E95C82" w:rsidP="00E95C82">
      <w:r w:rsidRPr="00E95C82">
        <w:t xml:space="preserve">1-4-х класів – за Типовими навчальними планами початкової школи, затвердженими наказом </w:t>
      </w:r>
      <w:proofErr w:type="spellStart"/>
      <w:r w:rsidRPr="00E95C82">
        <w:t>МОНмолодьспорту</w:t>
      </w:r>
      <w:proofErr w:type="spellEnd"/>
      <w:r w:rsidRPr="00E95C82">
        <w:t xml:space="preserve"> України  від 10.06.2011 № 572; </w:t>
      </w:r>
    </w:p>
    <w:p w:rsidR="00E95C82" w:rsidRPr="00E95C82" w:rsidRDefault="00E95C82" w:rsidP="00E95C82">
      <w:pPr>
        <w:rPr>
          <w:b/>
        </w:rPr>
      </w:pPr>
      <w:r w:rsidRPr="00E95C82">
        <w:t xml:space="preserve">5-9-х класів – за Типовими навчальними планами загальноосвітніх навчальних закладів ІІ ступеня затвердженими наказом </w:t>
      </w:r>
      <w:proofErr w:type="spellStart"/>
      <w:r w:rsidRPr="00E95C82">
        <w:t>МОНмолодьспорту</w:t>
      </w:r>
      <w:proofErr w:type="spellEnd"/>
      <w:r w:rsidRPr="00E95C82">
        <w:t xml:space="preserve"> України  від 03.04.2012 № 409, </w:t>
      </w:r>
      <w:r w:rsidRPr="00E95C82">
        <w:rPr>
          <w:b/>
        </w:rPr>
        <w:t>зі змінами, внесеними наказом МОН України  від 29.05.2014 № 664;</w:t>
      </w:r>
    </w:p>
    <w:p w:rsidR="00E95C82" w:rsidRPr="00E95C82" w:rsidRDefault="00E95C82" w:rsidP="00E95C82">
      <w:pPr>
        <w:rPr>
          <w:b/>
        </w:rPr>
      </w:pPr>
      <w:r w:rsidRPr="00E95C82">
        <w:t xml:space="preserve">10-11-х класів – за Типовими навчальними планами загальноосвітніх навчальних закладів ІІІ ступеню, затвердженими наказом МОН України від 27.08.2010 № 834 </w:t>
      </w:r>
      <w:r w:rsidRPr="00E95C82">
        <w:rPr>
          <w:b/>
        </w:rPr>
        <w:t>зі змінами, внесеними наказом МОН України  від 29.05.2014 № 657;</w:t>
      </w:r>
    </w:p>
    <w:p w:rsidR="00E95C82" w:rsidRPr="00E95C82" w:rsidRDefault="00E95C82" w:rsidP="00E95C82">
      <w:r w:rsidRPr="00E95C82">
        <w:t xml:space="preserve">для спеціалізованих шкіл (класів), з поглибленим вивченням окремих предметів, гімназій, ліцеїв, колегіумів: </w:t>
      </w:r>
      <w:r w:rsidRPr="00E95C82">
        <w:rPr>
          <w:b/>
        </w:rPr>
        <w:t>5-9 класи</w:t>
      </w:r>
      <w:r w:rsidRPr="00E95C82">
        <w:t xml:space="preserve"> – за Типовими навчальними планами загальноосвітніх навчальних закладів ІІ ступеня затвердженими наказом </w:t>
      </w:r>
      <w:proofErr w:type="spellStart"/>
      <w:r w:rsidRPr="00E95C82">
        <w:t>МОНмолодьспорту</w:t>
      </w:r>
      <w:proofErr w:type="spellEnd"/>
      <w:r w:rsidRPr="00E95C82">
        <w:t xml:space="preserve"> України  від 03.04.2012 № 409, зі змінами, внесеними наказом МОН України від 29.05.2014 № 664 (додаток 8); </w:t>
      </w:r>
      <w:r w:rsidRPr="00E95C82">
        <w:rPr>
          <w:b/>
        </w:rPr>
        <w:t>10-11 класи</w:t>
      </w:r>
      <w:r w:rsidRPr="00E95C82">
        <w:t xml:space="preserve"> – за Типовими навчальними планами загальноосвітніх навчальних </w:t>
      </w:r>
      <w:r w:rsidRPr="00E95C82">
        <w:lastRenderedPageBreak/>
        <w:t>закладів ІІІ ступеня, затвердженими наказом МОН України від 27.08.2010 №834 зі змінами, внесеними наказом МОН України  від 29.05.2014 № 657;</w:t>
      </w:r>
    </w:p>
    <w:p w:rsidR="00E95C82" w:rsidRPr="00E95C82" w:rsidRDefault="00E95C82" w:rsidP="00E95C82">
      <w:r w:rsidRPr="00E95C82">
        <w:t xml:space="preserve"> спеціалізованих шкіл з поглибленим вивченням іноземних мов: </w:t>
      </w:r>
      <w:r w:rsidRPr="00E95C82">
        <w:rPr>
          <w:b/>
        </w:rPr>
        <w:t xml:space="preserve">1-4 класи </w:t>
      </w:r>
      <w:r w:rsidRPr="00E95C82">
        <w:t xml:space="preserve">– за Типовими навчальними планами початкової школи, затвердженими наказом </w:t>
      </w:r>
      <w:proofErr w:type="spellStart"/>
      <w:r w:rsidRPr="00E95C82">
        <w:t>МОНмолодьспорту</w:t>
      </w:r>
      <w:proofErr w:type="spellEnd"/>
      <w:r w:rsidRPr="00E95C82">
        <w:t xml:space="preserve"> України  від 10.06.2011 № 572 (додатки 4-5 ); </w:t>
      </w:r>
      <w:r w:rsidRPr="00E95C82">
        <w:rPr>
          <w:b/>
        </w:rPr>
        <w:t xml:space="preserve">5-9 класи </w:t>
      </w:r>
      <w:r w:rsidRPr="00E95C82">
        <w:t xml:space="preserve">- за Типовими навчальними планами загальноосвітніх навчальних закладів ІІ ступеня затвердженими наказом </w:t>
      </w:r>
      <w:proofErr w:type="spellStart"/>
      <w:r w:rsidRPr="00E95C82">
        <w:t>МОНмолодьспорту</w:t>
      </w:r>
      <w:proofErr w:type="spellEnd"/>
      <w:r w:rsidRPr="00E95C82">
        <w:t xml:space="preserve"> України  від 03.04.2012 № 409, зі змінами, внесеними наказом МОН України 29.05.2014 № 664 (додаток 3); </w:t>
      </w:r>
      <w:r w:rsidRPr="00E95C82">
        <w:rPr>
          <w:b/>
        </w:rPr>
        <w:t>10-11 класи</w:t>
      </w:r>
      <w:r w:rsidRPr="00E95C82">
        <w:t xml:space="preserve"> – за Типовими навчальними планами загальноосвітніх навчальних закладів ІІІ ступеня, затвердженими наказом МОН України від 27.08.2010 №834 зі змінами, внесеними наказом МОН України  від 29.05.2014 № 657 (додаток 19);</w:t>
      </w:r>
    </w:p>
    <w:p w:rsidR="00E95C82" w:rsidRPr="00E95C82" w:rsidRDefault="00E95C82" w:rsidP="00E95C82">
      <w:r w:rsidRPr="00E95C82">
        <w:t xml:space="preserve">для </w:t>
      </w:r>
      <w:proofErr w:type="spellStart"/>
      <w:r w:rsidRPr="00E95C82">
        <w:t>білінгвальних</w:t>
      </w:r>
      <w:proofErr w:type="spellEnd"/>
      <w:r w:rsidRPr="00E95C82">
        <w:t xml:space="preserve"> класів: </w:t>
      </w:r>
      <w:r w:rsidRPr="00E95C82">
        <w:rPr>
          <w:b/>
        </w:rPr>
        <w:t>5-9 класи</w:t>
      </w:r>
      <w:r w:rsidRPr="00E95C82">
        <w:t xml:space="preserve"> - за Типовими навчальними планами загальноосвітніх навчальних закладів ІІ ступеня затвердженими наказом </w:t>
      </w:r>
      <w:proofErr w:type="spellStart"/>
      <w:r w:rsidRPr="00E95C82">
        <w:t>МОНмолодьспорту</w:t>
      </w:r>
      <w:proofErr w:type="spellEnd"/>
      <w:r w:rsidRPr="00E95C82">
        <w:t xml:space="preserve"> України від 03.04.2012 № 409, зі змінами, внесеними наказом МОН України від 29.05.2014 № 664; </w:t>
      </w:r>
      <w:r w:rsidRPr="00E95C82">
        <w:rPr>
          <w:b/>
        </w:rPr>
        <w:t>10-11 класи</w:t>
      </w:r>
      <w:r w:rsidRPr="00E95C82">
        <w:t xml:space="preserve"> – за Типовими навчальними планами загальноосвітніх навчальних закладів ІІІ ступеня, затвердженими наказом МОН України від 27.08.2010 № 834 зі змінами, внесеними наказом МОН України  від 29.05.2014 № 657  (додаток 20);</w:t>
      </w:r>
    </w:p>
    <w:p w:rsidR="00E95C82" w:rsidRPr="00E95C82" w:rsidRDefault="00E95C82" w:rsidP="00E95C82">
      <w:r w:rsidRPr="00E95C82">
        <w:tab/>
        <w:t xml:space="preserve">Як і в минулі роки інваріанта складова Типового навчального плану основної школи (1-11 класи) забезпечує реалізацію змісту іншомовної освіти на рівні Державного стандарту. </w:t>
      </w:r>
    </w:p>
    <w:p w:rsidR="00E95C82" w:rsidRPr="00E95C82" w:rsidRDefault="00E95C82" w:rsidP="00E95C82">
      <w:r w:rsidRPr="00E95C82">
        <w:tab/>
        <w:t>Предмети та курси за вибором визначаються загальноосвітнім навчальним закладом у межах гранично допустимого навчального навантаження з урахуванням інтересів та потреб учнів, а також рівня навчально-методичного та кадрового забезпечення закладу.</w:t>
      </w:r>
    </w:p>
    <w:p w:rsidR="00E95C82" w:rsidRPr="00E95C82" w:rsidRDefault="00E95C82" w:rsidP="00E95C82">
      <w:r w:rsidRPr="00E95C82">
        <w:t>Звертаємо увагу на:</w:t>
      </w:r>
    </w:p>
    <w:p w:rsidR="00E95C82" w:rsidRPr="00E95C82" w:rsidRDefault="00E95C82" w:rsidP="00E95C82">
      <w:pPr>
        <w:numPr>
          <w:ilvl w:val="0"/>
          <w:numId w:val="2"/>
        </w:numPr>
      </w:pPr>
      <w:r w:rsidRPr="00E95C82">
        <w:t xml:space="preserve">Типові навчальні плани загальноосвітніх навчальних закладів ІІ ступеня </w:t>
      </w:r>
      <w:r w:rsidRPr="00E95C82">
        <w:rPr>
          <w:b/>
        </w:rPr>
        <w:t>(Наказ Міністерства від 29.05.2014 №664)</w:t>
      </w:r>
      <w:r w:rsidRPr="00E95C82">
        <w:t xml:space="preserve">, згідно яких навчальний заклад   отримує право вибору щодо вивчення другої іноземної мови. Рішення про запровадження вивчення другої іноземної мови приймається, за наявності умов для такого вивчення навчальним закладом самостійно; </w:t>
      </w:r>
    </w:p>
    <w:p w:rsidR="00E95C82" w:rsidRPr="00E95C82" w:rsidRDefault="00E95C82" w:rsidP="00E95C82">
      <w:pPr>
        <w:numPr>
          <w:ilvl w:val="0"/>
          <w:numId w:val="2"/>
        </w:numPr>
      </w:pPr>
      <w:r w:rsidRPr="00E95C82">
        <w:rPr>
          <w:b/>
          <w:bCs/>
        </w:rPr>
        <w:t>наказ  Міністерства  від 07.08.15 № 855 «Про внесення змін до Типових навчальних планів загальноосвітніх навчальних закладів» згідно якого збільшено години на вивчення іноземної мови за рахунок варіативної складової.</w:t>
      </w:r>
    </w:p>
    <w:p w:rsidR="00E95C82" w:rsidRPr="00E95C82" w:rsidRDefault="00E95C82" w:rsidP="00E95C82">
      <w:pPr>
        <w:rPr>
          <w:b/>
          <w:i/>
        </w:rPr>
      </w:pPr>
    </w:p>
    <w:p w:rsidR="00E95C82" w:rsidRPr="00E95C82" w:rsidRDefault="00E95C82" w:rsidP="00E95C82">
      <w:pPr>
        <w:rPr>
          <w:b/>
          <w:i/>
        </w:rPr>
      </w:pPr>
      <w:r w:rsidRPr="00E95C82">
        <w:rPr>
          <w:b/>
          <w:i/>
        </w:rPr>
        <w:t>Організація навчально-виховного процесу за оновленими навчальними програмами з іноземних мов для 5-9  та 10-11 класів.</w:t>
      </w:r>
    </w:p>
    <w:p w:rsidR="00E95C82" w:rsidRPr="00E95C82" w:rsidRDefault="00E95C82" w:rsidP="00E95C82">
      <w:r w:rsidRPr="00E95C82">
        <w:lastRenderedPageBreak/>
        <w:tab/>
        <w:t xml:space="preserve">Короткий опис основних змін внесених до  навчальних програм з іноземних мов для загальноосвітніх навчальних закладів і спеціалізованих шкіл із поглибленим вивченням іноземних мов. </w:t>
      </w:r>
    </w:p>
    <w:p w:rsidR="00E95C82" w:rsidRPr="00E95C82" w:rsidRDefault="00E95C82" w:rsidP="00E95C82">
      <w:pPr>
        <w:numPr>
          <w:ilvl w:val="0"/>
          <w:numId w:val="3"/>
        </w:numPr>
      </w:pPr>
      <w:r w:rsidRPr="00E95C82">
        <w:t xml:space="preserve">Удосконалено застосування </w:t>
      </w:r>
      <w:proofErr w:type="spellStart"/>
      <w:r w:rsidRPr="00E95C82">
        <w:t>компетентнісного</w:t>
      </w:r>
      <w:proofErr w:type="spellEnd"/>
      <w:r w:rsidRPr="00E95C82">
        <w:t xml:space="preserve"> підходу до навчання іноземної мови в контексті положень «Нової української школи» згідно з Державним стандартом базової і повної загальної середньої освіти.</w:t>
      </w:r>
    </w:p>
    <w:p w:rsidR="00E95C82" w:rsidRPr="00E95C82" w:rsidRDefault="00E95C82" w:rsidP="00E95C82">
      <w:pPr>
        <w:numPr>
          <w:ilvl w:val="0"/>
          <w:numId w:val="3"/>
        </w:numPr>
      </w:pPr>
      <w:r w:rsidRPr="00E95C82">
        <w:t xml:space="preserve">Створено нову пояснювальну записку до програми – визначено ієрархію цілей навчання, завдання навчального предмета узгоджено із галузевою та освітньою метою, а також із Загальноєвропейськими Рекомендаціями з </w:t>
      </w:r>
      <w:proofErr w:type="spellStart"/>
      <w:r w:rsidRPr="00E95C82">
        <w:t>мовної</w:t>
      </w:r>
      <w:proofErr w:type="spellEnd"/>
      <w:r w:rsidRPr="00E95C82">
        <w:t xml:space="preserve"> освіти: викладання, вивчення, оцінювання.</w:t>
      </w:r>
    </w:p>
    <w:p w:rsidR="00E95C82" w:rsidRPr="00E95C82" w:rsidRDefault="00E95C82" w:rsidP="00E95C82">
      <w:pPr>
        <w:numPr>
          <w:ilvl w:val="0"/>
          <w:numId w:val="3"/>
        </w:numPr>
      </w:pPr>
      <w:r w:rsidRPr="00E95C82">
        <w:t xml:space="preserve">Узгоджено термінологічний апарат, зокрема, назви комунікативних умінь, із Загальноєвропейськими Рекомендаціями з </w:t>
      </w:r>
      <w:proofErr w:type="spellStart"/>
      <w:r w:rsidRPr="00E95C82">
        <w:t>мовної</w:t>
      </w:r>
      <w:proofErr w:type="spellEnd"/>
      <w:r w:rsidRPr="00E95C82">
        <w:t xml:space="preserve"> освіти.</w:t>
      </w:r>
    </w:p>
    <w:p w:rsidR="00E95C82" w:rsidRPr="00E95C82" w:rsidRDefault="00E95C82" w:rsidP="00E95C82">
      <w:pPr>
        <w:numPr>
          <w:ilvl w:val="0"/>
          <w:numId w:val="3"/>
        </w:numPr>
      </w:pPr>
      <w:r w:rsidRPr="00E95C82">
        <w:t>Виокремлено в навчальних програмах чотири інтегровані змістові лінії, а саме: «Екологічна безпека та сталий розвиток», «Громадянська відповідальність», «Здоров'я і безпека», «Підприємливість та фінансова грамотність», які спрямовані на формування в учнів здатності застосовувати знання й уміння з різних предметів у реальних життєвих ситуаціях.</w:t>
      </w:r>
    </w:p>
    <w:p w:rsidR="00E95C82" w:rsidRPr="00E95C82" w:rsidRDefault="00E95C82" w:rsidP="00E95C82">
      <w:pPr>
        <w:numPr>
          <w:ilvl w:val="0"/>
          <w:numId w:val="3"/>
        </w:numPr>
      </w:pPr>
      <w:r w:rsidRPr="00E95C82">
        <w:t xml:space="preserve">Додано новий розділ до змістової частини програми «Інтегровані змістові лінії та орієнтовні способи їх реалізації», в якому для кожного класу за тематикою ситуативного спілкування сформульовані відповідні комунікативні вміння. </w:t>
      </w:r>
    </w:p>
    <w:p w:rsidR="00E95C82" w:rsidRPr="00E95C82" w:rsidRDefault="00E95C82" w:rsidP="00E95C82">
      <w:pPr>
        <w:numPr>
          <w:ilvl w:val="0"/>
          <w:numId w:val="3"/>
        </w:numPr>
      </w:pPr>
      <w:r w:rsidRPr="00E95C82">
        <w:t xml:space="preserve">Визначено очікувані результати навчально-пізнавальної діяльності учнів відповідно до рівнів і дескрипторів комунікативних умінь Загальноєвропейських Рекомендацій з </w:t>
      </w:r>
      <w:proofErr w:type="spellStart"/>
      <w:r w:rsidRPr="00E95C82">
        <w:t>мовної</w:t>
      </w:r>
      <w:proofErr w:type="spellEnd"/>
      <w:r w:rsidRPr="00E95C82">
        <w:t xml:space="preserve"> освіти (комунікативна компетентність).</w:t>
      </w:r>
    </w:p>
    <w:p w:rsidR="00E95C82" w:rsidRPr="00E95C82" w:rsidRDefault="00E95C82" w:rsidP="00E95C82">
      <w:pPr>
        <w:numPr>
          <w:ilvl w:val="0"/>
          <w:numId w:val="3"/>
        </w:numPr>
      </w:pPr>
      <w:r w:rsidRPr="00E95C82">
        <w:t xml:space="preserve">Окреслено лексичний, граматичний і фонологічній діапазон учня/учениці на кінець 9-го класу (лінгвістична компетенція). </w:t>
      </w:r>
    </w:p>
    <w:p w:rsidR="00E95C82" w:rsidRPr="00E95C82" w:rsidRDefault="00E95C82" w:rsidP="00E95C82">
      <w:pPr>
        <w:numPr>
          <w:ilvl w:val="0"/>
          <w:numId w:val="3"/>
        </w:numPr>
      </w:pPr>
      <w:r w:rsidRPr="00E95C82">
        <w:t xml:space="preserve">Уточнено орієнтовний розподіл змісту по класах стосовно сфер спілкування, тематики ситуативного спілкування, мовленнєвих функцій та </w:t>
      </w:r>
      <w:proofErr w:type="spellStart"/>
      <w:r w:rsidRPr="00E95C82">
        <w:t>мовного</w:t>
      </w:r>
      <w:proofErr w:type="spellEnd"/>
      <w:r w:rsidRPr="00E95C82">
        <w:t xml:space="preserve"> інвентаря.</w:t>
      </w:r>
    </w:p>
    <w:p w:rsidR="00E95C82" w:rsidRPr="00E95C82" w:rsidRDefault="00E95C82" w:rsidP="00E95C82">
      <w:pPr>
        <w:numPr>
          <w:ilvl w:val="0"/>
          <w:numId w:val="3"/>
        </w:numPr>
      </w:pPr>
      <w:proofErr w:type="spellStart"/>
      <w:r w:rsidRPr="00E95C82">
        <w:t>Внесено</w:t>
      </w:r>
      <w:proofErr w:type="spellEnd"/>
      <w:r w:rsidRPr="00E95C82">
        <w:t xml:space="preserve"> до складу граматичного мінімуму (англійська мова) у 5-му класі спеціалізованої школи з поглибленим вивченням іноземної мови вивчення часових форм </w:t>
      </w:r>
      <w:proofErr w:type="spellStart"/>
      <w:r w:rsidRPr="00E95C82">
        <w:t>Present</w:t>
      </w:r>
      <w:proofErr w:type="spellEnd"/>
      <w:r w:rsidRPr="00E95C82">
        <w:t xml:space="preserve"> та </w:t>
      </w:r>
      <w:proofErr w:type="spellStart"/>
      <w:r w:rsidRPr="00E95C82">
        <w:t>Past</w:t>
      </w:r>
      <w:proofErr w:type="spellEnd"/>
      <w:r w:rsidRPr="00E95C82">
        <w:t xml:space="preserve"> </w:t>
      </w:r>
      <w:proofErr w:type="spellStart"/>
      <w:r w:rsidRPr="00E95C82">
        <w:t>Continuous</w:t>
      </w:r>
      <w:proofErr w:type="spellEnd"/>
      <w:r w:rsidRPr="00E95C82">
        <w:t>, які були вилучені з програм для початкової школи у процесі їх оновлення.</w:t>
      </w:r>
    </w:p>
    <w:p w:rsidR="00E95C82" w:rsidRPr="00E95C82" w:rsidRDefault="00E95C82" w:rsidP="00E95C82">
      <w:pPr>
        <w:numPr>
          <w:ilvl w:val="0"/>
          <w:numId w:val="3"/>
        </w:numPr>
      </w:pPr>
      <w:r w:rsidRPr="00E95C82">
        <w:t xml:space="preserve"> Перенесено зміст рубрик «Соціокультурна компетенція», «</w:t>
      </w:r>
      <w:proofErr w:type="spellStart"/>
      <w:r w:rsidRPr="00E95C82">
        <w:t>Загальнонавчальна</w:t>
      </w:r>
      <w:proofErr w:type="spellEnd"/>
      <w:r w:rsidRPr="00E95C82">
        <w:t xml:space="preserve"> компетенція» в опис </w:t>
      </w:r>
      <w:proofErr w:type="spellStart"/>
      <w:r w:rsidRPr="00E95C82">
        <w:t>компетентнісного</w:t>
      </w:r>
      <w:proofErr w:type="spellEnd"/>
      <w:r w:rsidRPr="00E95C82">
        <w:t xml:space="preserve"> потенціалу предмета «Іноземні мови» до відповідної компетентності з метою уникнення </w:t>
      </w:r>
      <w:proofErr w:type="spellStart"/>
      <w:r w:rsidRPr="00E95C82">
        <w:t>дублювань</w:t>
      </w:r>
      <w:proofErr w:type="spellEnd"/>
      <w:r w:rsidRPr="00E95C82">
        <w:t>.</w:t>
      </w:r>
    </w:p>
    <w:p w:rsidR="00E95C82" w:rsidRPr="00E95C82" w:rsidRDefault="00E95C82" w:rsidP="00E95C82">
      <w:pPr>
        <w:numPr>
          <w:ilvl w:val="0"/>
          <w:numId w:val="3"/>
        </w:numPr>
      </w:pPr>
      <w:r w:rsidRPr="00E95C82">
        <w:lastRenderedPageBreak/>
        <w:t xml:space="preserve"> Введено орієнтовні параметри оцінювання в узгодженні з програмами початкової школи, конкретизовано кількісні показники із сприймання на слух.</w:t>
      </w:r>
    </w:p>
    <w:p w:rsidR="00E95C82" w:rsidRPr="00E95C82" w:rsidRDefault="00E95C82" w:rsidP="00E95C82">
      <w:pPr>
        <w:numPr>
          <w:ilvl w:val="0"/>
          <w:numId w:val="3"/>
        </w:numPr>
      </w:pPr>
      <w:r w:rsidRPr="00E95C82">
        <w:t xml:space="preserve"> Змінено змістове наповнення теми «Засоби масової інформації» у 9 класі з метою її оптимізації і відповідно до інтересів сучасних учнів.</w:t>
      </w:r>
    </w:p>
    <w:p w:rsidR="00E95C82" w:rsidRPr="00E95C82" w:rsidRDefault="00E95C82" w:rsidP="00E95C82">
      <w:r w:rsidRPr="00E95C82">
        <w:tab/>
        <w:t xml:space="preserve">У 2017-2018 навчальному році розпочнеться реалізація оновлених програм з іноземних мов для 5-9 класів загальноосвітніх навчальних закладів. </w:t>
      </w:r>
      <w:bookmarkStart w:id="1" w:name="_Hlk485283638"/>
      <w:r w:rsidRPr="00E95C82">
        <w:t xml:space="preserve">Особливістю нового навчального змісту є те, що він передбачає розгортання навчально-виховного процесу не тільки за традиційною тематикою ситуативного спілкування, але й за чотирма </w:t>
      </w:r>
      <w:r w:rsidRPr="00E95C82">
        <w:rPr>
          <w:i/>
        </w:rPr>
        <w:t>інтегрованими змістовими лініями</w:t>
      </w:r>
      <w:r w:rsidRPr="00E95C82">
        <w:t>, а саме: «Екологічна безпека та сталий розвиток», «Громадянська відповідальність», «Здоров'я і безпека», «Підприємливість та фінансова грамотність», які спрямовані на формування в учнів здатності застосовувати знання й уміння з різних предметів у реальних життєвих ситуаціях та подолання фрагментарності навчання.</w:t>
      </w:r>
      <w:bookmarkEnd w:id="1"/>
      <w:r w:rsidRPr="00E95C82">
        <w:t xml:space="preserve"> </w:t>
      </w:r>
    </w:p>
    <w:p w:rsidR="00E95C82" w:rsidRPr="00E95C82" w:rsidRDefault="00E95C82" w:rsidP="00E95C82">
      <w:r w:rsidRPr="00E95C82">
        <w:tab/>
        <w:t xml:space="preserve">Методичне підґрунтя для навчання іноземної мови, що сприяє реалізації інтегрованих змістових ліній, становлять визначальні </w:t>
      </w:r>
      <w:r w:rsidRPr="00E95C82">
        <w:rPr>
          <w:i/>
        </w:rPr>
        <w:t>підходи</w:t>
      </w:r>
      <w:r w:rsidRPr="00E95C82">
        <w:t xml:space="preserve">: </w:t>
      </w:r>
      <w:proofErr w:type="spellStart"/>
      <w:r w:rsidRPr="00E95C82">
        <w:t>компетентнісний</w:t>
      </w:r>
      <w:proofErr w:type="spellEnd"/>
      <w:r w:rsidRPr="00E95C82">
        <w:t xml:space="preserve">, інтегрований (міжпредметний), комунікативно-діяльнісний і особистісно зорієнтований. Відповідно до </w:t>
      </w:r>
      <w:proofErr w:type="spellStart"/>
      <w:r w:rsidRPr="00E95C82">
        <w:rPr>
          <w:i/>
        </w:rPr>
        <w:t>компетентнісного</w:t>
      </w:r>
      <w:proofErr w:type="spellEnd"/>
      <w:r w:rsidRPr="00E95C82">
        <w:t xml:space="preserve"> підходу, результатом навчання має стати сформованість ключових і предметних </w:t>
      </w:r>
      <w:proofErr w:type="spellStart"/>
      <w:r w:rsidRPr="00E95C82">
        <w:t>компетентностей</w:t>
      </w:r>
      <w:proofErr w:type="spellEnd"/>
      <w:r w:rsidRPr="00E95C82">
        <w:t xml:space="preserve">. </w:t>
      </w:r>
      <w:r w:rsidRPr="00E95C82">
        <w:rPr>
          <w:i/>
        </w:rPr>
        <w:t>Інтегрований</w:t>
      </w:r>
      <w:r w:rsidRPr="00E95C82">
        <w:t xml:space="preserve"> підхід зумовлює спрямованість освітнього процесу на комплексне сприйняття світу учнем через встановлення міжпредметних </w:t>
      </w:r>
      <w:proofErr w:type="spellStart"/>
      <w:r w:rsidRPr="00E95C82">
        <w:t>зв’язків</w:t>
      </w:r>
      <w:proofErr w:type="spellEnd"/>
      <w:r w:rsidRPr="00E95C82">
        <w:t xml:space="preserve">. </w:t>
      </w:r>
      <w:r w:rsidRPr="00E95C82">
        <w:rPr>
          <w:i/>
        </w:rPr>
        <w:t>Комунікативно-діяльнісний</w:t>
      </w:r>
      <w:r w:rsidRPr="00E95C82">
        <w:t xml:space="preserve"> підхід орієнтує організацію навчального процесу з іноземної мови на забезпечення активної, особистісно значущої, усвідомленої комунікативної діяльності. </w:t>
      </w:r>
      <w:r w:rsidRPr="00E95C82">
        <w:rPr>
          <w:i/>
        </w:rPr>
        <w:t>Особистісно зорієнтований</w:t>
      </w:r>
      <w:r w:rsidRPr="00E95C82">
        <w:t xml:space="preserve"> підхід передбачає спрямованість освітнього процесу передусім на плідний розвиток особистості кожного школяра, розкриття його здібностей, побудову індивідуальної освітньої траєкторії учня. </w:t>
      </w:r>
    </w:p>
    <w:p w:rsidR="00E95C82" w:rsidRPr="00E95C82" w:rsidRDefault="00E95C82" w:rsidP="00E95C82">
      <w:r w:rsidRPr="00E95C82">
        <w:tab/>
        <w:t>Реалізація зазначених підходів має свої особливості в основній школі, які відбиваються у різних аспектах організації освітнього процесу з іноземної мови. Тому для надання допомоги вчителям щодо врахування змін у програмах під час календарного планування підготовлено наступний методичний коментар.</w:t>
      </w:r>
    </w:p>
    <w:p w:rsidR="00E95C82" w:rsidRPr="00E95C82" w:rsidRDefault="00E95C82" w:rsidP="00E95C82">
      <w:r w:rsidRPr="00E95C82">
        <w:tab/>
        <w:t xml:space="preserve">Навчальні програми з іноземних мов не встановлюють порядок вивчення тематики ситуативного спілкування у рамках навчального року, а лише вказують на зміст, вивчення якого є об’єктом тематичного і семестрового контролю. Вчителі можуть обирати послідовність розкриття навчального матеріалу в межах окресленої тематики, але так, щоб не порушувалась логіка його опрацювання. </w:t>
      </w:r>
    </w:p>
    <w:p w:rsidR="00E95C82" w:rsidRPr="00E95C82" w:rsidRDefault="00E95C82" w:rsidP="00E95C82">
      <w:r w:rsidRPr="00E95C82">
        <w:lastRenderedPageBreak/>
        <w:tab/>
        <w:t xml:space="preserve">Навчальні програми з іноземних мов містять низку тем і питань, що безпосередньо пов’язані з проблематикою інтегрованих змістових ліній. Програми не обмежують смислове та лінгвістичне наповнення інтегрованих змістових ліній, а лише пропонують орієнтовні шляхи їх реалізації. Вчителі можуть наповнити новим міжпредметним змістом й інші теми, створювати альтернативні можливості для поєднання різних знань та умінь, а також навчальних методів з метою формування ключових життєвих </w:t>
      </w:r>
      <w:proofErr w:type="spellStart"/>
      <w:r w:rsidRPr="00E95C82">
        <w:t>компетентностей</w:t>
      </w:r>
      <w:proofErr w:type="spellEnd"/>
      <w:r w:rsidRPr="00E95C82">
        <w:t xml:space="preserve"> та досягнення цілісності навчальної програми й навчального процесу відповідно до потреб певного класу.</w:t>
      </w:r>
    </w:p>
    <w:p w:rsidR="00E95C82" w:rsidRPr="00E95C82" w:rsidRDefault="00E95C82" w:rsidP="00E95C82">
      <w:r w:rsidRPr="00E95C82">
        <w:tab/>
        <w:t xml:space="preserve">Дозволяється використовувати підручники, що видані у поточному році та в попередні роки, враховуючи при цьому зміни в програмах. Щодо додаткової навчально-методичної літератури, то вчитель вільний у її виборі й може застосовувати таку, що найкраще реалізує його методику навчання та </w:t>
      </w:r>
      <w:proofErr w:type="spellStart"/>
      <w:r w:rsidRPr="00E95C82">
        <w:t>компетентнісний</w:t>
      </w:r>
      <w:proofErr w:type="spellEnd"/>
      <w:r w:rsidRPr="00E95C82">
        <w:t xml:space="preserve"> потенціал предмету «Іноземні мови». </w:t>
      </w:r>
      <w:bookmarkStart w:id="2" w:name="_Hlk485283718"/>
      <w:r w:rsidRPr="00E95C82">
        <w:t>Програма не обмежує самостійність та творчу ініціативу вчителя, передбачаючи гнучкість у виборі та розподілі навчального матеріалу відповідно до потреб учнів та обраних засобів навчання.</w:t>
      </w:r>
      <w:bookmarkEnd w:id="2"/>
    </w:p>
    <w:p w:rsidR="00E95C82" w:rsidRPr="00E95C82" w:rsidRDefault="00E95C82" w:rsidP="00E95C82">
      <w:r w:rsidRPr="00E95C82">
        <w:tab/>
        <w:t xml:space="preserve">Важливим чинником розвитку ключових життєвих </w:t>
      </w:r>
      <w:proofErr w:type="spellStart"/>
      <w:r w:rsidRPr="00E95C82">
        <w:t>компетентностей</w:t>
      </w:r>
      <w:proofErr w:type="spellEnd"/>
      <w:r w:rsidRPr="00E95C82">
        <w:t xml:space="preserve"> є </w:t>
      </w:r>
      <w:r w:rsidRPr="00E95C82">
        <w:rPr>
          <w:i/>
        </w:rPr>
        <w:t>інтегрованість змісту</w:t>
      </w:r>
      <w:r w:rsidRPr="00E95C82">
        <w:t xml:space="preserve"> уроку іноземної мови, яка передбачає: </w:t>
      </w:r>
    </w:p>
    <w:p w:rsidR="00E95C82" w:rsidRPr="00E95C82" w:rsidRDefault="00E95C82" w:rsidP="00E95C82">
      <w:pPr>
        <w:numPr>
          <w:ilvl w:val="0"/>
          <w:numId w:val="4"/>
        </w:numPr>
      </w:pPr>
      <w:r w:rsidRPr="00E95C82">
        <w:t>проблемність змісту висловлювань на уроках,  що стимулюють дискусію, обговорення, пошук різних джерел інформації, зіткнення думок і переконань;</w:t>
      </w:r>
    </w:p>
    <w:p w:rsidR="00E95C82" w:rsidRPr="00E95C82" w:rsidRDefault="00E95C82" w:rsidP="00E95C82">
      <w:pPr>
        <w:numPr>
          <w:ilvl w:val="0"/>
          <w:numId w:val="4"/>
        </w:numPr>
      </w:pPr>
      <w:r w:rsidRPr="00E95C82">
        <w:t>пов’язаність змісту уроку з реальним світом;</w:t>
      </w:r>
    </w:p>
    <w:p w:rsidR="00E95C82" w:rsidRPr="00E95C82" w:rsidRDefault="00E95C82" w:rsidP="00E95C82">
      <w:pPr>
        <w:numPr>
          <w:ilvl w:val="0"/>
          <w:numId w:val="4"/>
        </w:numPr>
      </w:pPr>
      <w:r w:rsidRPr="00E95C82">
        <w:t xml:space="preserve">практичну цінність інформації, що має знаходити підтвердження через реальні факти, у змодельованих на уроці ситуаціях. </w:t>
      </w:r>
    </w:p>
    <w:p w:rsidR="00E95C82" w:rsidRPr="00E95C82" w:rsidRDefault="00E95C82" w:rsidP="00E95C82">
      <w:r w:rsidRPr="00E95C82">
        <w:tab/>
        <w:t xml:space="preserve">Ключові компетентності можна розвивати </w:t>
      </w:r>
      <w:proofErr w:type="spellStart"/>
      <w:r w:rsidRPr="00E95C82">
        <w:t>щоуроку</w:t>
      </w:r>
      <w:proofErr w:type="spellEnd"/>
      <w:r w:rsidRPr="00E95C82">
        <w:t xml:space="preserve"> через відповідні </w:t>
      </w:r>
      <w:r w:rsidRPr="00E95C82">
        <w:rPr>
          <w:i/>
        </w:rPr>
        <w:t>форми роботи</w:t>
      </w:r>
      <w:r w:rsidRPr="00E95C82">
        <w:t xml:space="preserve">, які відображають комунікативно-діяльнісний підхід до навчально-виховного процесу. </w:t>
      </w:r>
    </w:p>
    <w:p w:rsidR="00E95C82" w:rsidRPr="00E95C82" w:rsidRDefault="00E95C82" w:rsidP="00E95C82">
      <w:r w:rsidRPr="00E95C82">
        <w:t xml:space="preserve">Для цього потрібно використовувати: </w:t>
      </w:r>
    </w:p>
    <w:p w:rsidR="00E95C82" w:rsidRPr="00E95C82" w:rsidRDefault="00E95C82" w:rsidP="00E95C82">
      <w:pPr>
        <w:numPr>
          <w:ilvl w:val="0"/>
          <w:numId w:val="4"/>
        </w:numPr>
      </w:pPr>
      <w:r w:rsidRPr="00E95C82">
        <w:t>інтерактивні методи, які забезпечують активну діяльність учнів у процесі опанування навчального матеріалу;</w:t>
      </w:r>
    </w:p>
    <w:p w:rsidR="00E95C82" w:rsidRPr="00E95C82" w:rsidRDefault="00E95C82" w:rsidP="00E95C82">
      <w:pPr>
        <w:numPr>
          <w:ilvl w:val="0"/>
          <w:numId w:val="4"/>
        </w:numPr>
      </w:pPr>
      <w:r w:rsidRPr="00E95C82">
        <w:t>кооперативне навчання, в якому формуються соціальні вміння, лідерські якості та скорочується відстань між учителем та учнем;</w:t>
      </w:r>
    </w:p>
    <w:p w:rsidR="00E95C82" w:rsidRPr="00E95C82" w:rsidRDefault="00E95C82" w:rsidP="00E95C82">
      <w:pPr>
        <w:numPr>
          <w:ilvl w:val="0"/>
          <w:numId w:val="4"/>
        </w:numPr>
      </w:pPr>
      <w:r w:rsidRPr="00E95C82">
        <w:t xml:space="preserve">рольові та ділові ігри, які </w:t>
      </w:r>
      <w:proofErr w:type="spellStart"/>
      <w:r w:rsidRPr="00E95C82">
        <w:t>переносять</w:t>
      </w:r>
      <w:proofErr w:type="spellEnd"/>
      <w:r w:rsidRPr="00E95C82">
        <w:t xml:space="preserve"> учнів у таке бажане доросле життя, допомагають побачити світ і себе у ньому, підвищують самооцінку і попит на нове;</w:t>
      </w:r>
    </w:p>
    <w:p w:rsidR="00E95C82" w:rsidRPr="00E95C82" w:rsidRDefault="00E95C82" w:rsidP="00E95C82">
      <w:pPr>
        <w:numPr>
          <w:ilvl w:val="0"/>
          <w:numId w:val="4"/>
        </w:numPr>
      </w:pPr>
      <w:r w:rsidRPr="00E95C82">
        <w:t xml:space="preserve">проектні технології, завдяки яким в учнів формується проектне мислення, почуття відповідальності та досвід цілеспрямованої співпраці, вони </w:t>
      </w:r>
      <w:proofErr w:type="spellStart"/>
      <w:r w:rsidRPr="00E95C82">
        <w:t>вчаться</w:t>
      </w:r>
      <w:proofErr w:type="spellEnd"/>
      <w:r w:rsidRPr="00E95C82">
        <w:t xml:space="preserve"> </w:t>
      </w:r>
      <w:r w:rsidRPr="00E95C82">
        <w:lastRenderedPageBreak/>
        <w:t>застосовувати знання на практиці, працювати в команді над конкретним завданням, презентувати свої результати;</w:t>
      </w:r>
    </w:p>
    <w:p w:rsidR="00E95C82" w:rsidRPr="00E95C82" w:rsidRDefault="00E95C82" w:rsidP="00E95C82">
      <w:pPr>
        <w:numPr>
          <w:ilvl w:val="0"/>
          <w:numId w:val="4"/>
        </w:numPr>
      </w:pPr>
      <w:r w:rsidRPr="00E95C82">
        <w:t>методи «змішаного навчання», які поєднують у собі традиційне й дистанційне навчання та найбільш відповідають інтересам і уподобанням учнів, які живуть у період стрімкого інформаційно-технологічного розвитку суспільства та володіють комп’ютерною грамотністю;</w:t>
      </w:r>
    </w:p>
    <w:p w:rsidR="00E95C82" w:rsidRPr="00E95C82" w:rsidRDefault="00E95C82" w:rsidP="00E95C82">
      <w:pPr>
        <w:numPr>
          <w:ilvl w:val="0"/>
          <w:numId w:val="4"/>
        </w:numPr>
      </w:pPr>
      <w:r w:rsidRPr="00E95C82">
        <w:t>вихід за межі класу на екскурсію або на «польове дослідження», що допоможе переконати учнів у сенсі навчання, мотивує й активізує до пізнання нового. Для того, щоб така форма роботи мала максимальний ефект, важливо, щоб її завершенням стало осмислення побаченого й почутого у вигляді учнівських презентацій, відгуків, рефлексивних нотаток, заповнення листів спостереження тощо;</w:t>
      </w:r>
    </w:p>
    <w:p w:rsidR="00E95C82" w:rsidRPr="00E95C82" w:rsidRDefault="00E95C82" w:rsidP="00E95C82">
      <w:pPr>
        <w:numPr>
          <w:ilvl w:val="0"/>
          <w:numId w:val="4"/>
        </w:numPr>
      </w:pPr>
      <w:r w:rsidRPr="00E95C82">
        <w:t>звернення до досвіду учнів, що гарантує перетворення кожного учня на справжнього учасника навчально-виховного процесу, співтворця й конструктора нових знань;</w:t>
      </w:r>
    </w:p>
    <w:p w:rsidR="00E95C82" w:rsidRPr="00E95C82" w:rsidRDefault="00E95C82" w:rsidP="00E95C82">
      <w:pPr>
        <w:numPr>
          <w:ilvl w:val="0"/>
          <w:numId w:val="4"/>
        </w:numPr>
      </w:pPr>
      <w:r w:rsidRPr="00E95C82">
        <w:t xml:space="preserve">відповідні форми оцінювання, а саме: </w:t>
      </w:r>
      <w:proofErr w:type="spellStart"/>
      <w:r w:rsidRPr="00E95C82">
        <w:t>самооцінювання</w:t>
      </w:r>
      <w:proofErr w:type="spellEnd"/>
      <w:r w:rsidRPr="00E95C82">
        <w:t xml:space="preserve">, яке формує здатність до самоаналізу, спостережливість за собою, вміння бачити та визнавати перед собою власні помилки; </w:t>
      </w:r>
      <w:proofErr w:type="spellStart"/>
      <w:r w:rsidRPr="00E95C82">
        <w:t>взаємооцінювання</w:t>
      </w:r>
      <w:proofErr w:type="spellEnd"/>
      <w:r w:rsidRPr="00E95C82">
        <w:t>, що виховує відкритість до критики з боку інших, здатність відсторонювати об’єкт від суб’єкта оцінювання, вміння слухати, аналізувати й порівнювати.</w:t>
      </w:r>
    </w:p>
    <w:p w:rsidR="00E95C82" w:rsidRPr="00E95C82" w:rsidRDefault="00E95C82" w:rsidP="00E95C82">
      <w:r w:rsidRPr="00E95C82">
        <w:tab/>
        <w:t xml:space="preserve">Під час планування уроків інтегрованого характеру вчителю іноземної мови необхідно упорядковувати навчальні цілі в залежності від складності розумових дій над матеріалом. Наприклад, вчителі пропонують завдання, які б не обмежували учнів двома рівнями когнітивних процесів нижчого порядку (знання та розуміння), а поступово виводили б їх на рівні когнітивних процесів вищого порядку (застосування, аналіз, оцінка та творення) за таксономією </w:t>
      </w:r>
      <w:proofErr w:type="spellStart"/>
      <w:r w:rsidRPr="00E95C82">
        <w:t>Блума</w:t>
      </w:r>
      <w:proofErr w:type="spellEnd"/>
      <w:r w:rsidRPr="00E95C82">
        <w:t>. На кожному етапі вчитель формулює цілі навчання, але не з погляду педагога, як дидактичні цілі (формувати, удосконалювати тощо), а з погляду учня, як очікувані результати діяльності  (учень умітиме, зможе тощо). Складена матриця цілей повинна відповідати всім рівням когнітивних процесів. Таке планування занять має декілька переваг:</w:t>
      </w:r>
    </w:p>
    <w:p w:rsidR="00E95C82" w:rsidRPr="00E95C82" w:rsidRDefault="00E95C82" w:rsidP="00E95C82">
      <w:pPr>
        <w:numPr>
          <w:ilvl w:val="0"/>
          <w:numId w:val="4"/>
        </w:numPr>
      </w:pPr>
      <w:r w:rsidRPr="00E95C82">
        <w:t>знаючи цілі навчання, учитель упорядковує їх, визначаючи першочергові, базові, а також, порядок засвоєння матеріалу й подальші перспективи роботи над ним;</w:t>
      </w:r>
    </w:p>
    <w:p w:rsidR="00E95C82" w:rsidRPr="00E95C82" w:rsidRDefault="00E95C82" w:rsidP="00E95C82">
      <w:pPr>
        <w:numPr>
          <w:ilvl w:val="0"/>
          <w:numId w:val="4"/>
        </w:numPr>
      </w:pPr>
      <w:r w:rsidRPr="00E95C82">
        <w:t>знання вчителем конкретних цілей дає можливість пояснити учням орієнтири в їх спільній роботі;</w:t>
      </w:r>
    </w:p>
    <w:p w:rsidR="00E95C82" w:rsidRPr="00E95C82" w:rsidRDefault="00E95C82" w:rsidP="00E95C82">
      <w:pPr>
        <w:numPr>
          <w:ilvl w:val="0"/>
          <w:numId w:val="4"/>
        </w:numPr>
      </w:pPr>
      <w:r w:rsidRPr="00E95C82">
        <w:t>чітке формулювання цілей, які виражені через результати діяльності, піддається надійному та об’єктивному оцінюванню.</w:t>
      </w:r>
    </w:p>
    <w:p w:rsidR="00E95C82" w:rsidRPr="00E95C82" w:rsidRDefault="00E95C82" w:rsidP="00E95C82">
      <w:r w:rsidRPr="00E95C82">
        <w:lastRenderedPageBreak/>
        <w:tab/>
        <w:t xml:space="preserve">У процесі навчання іншомовного спілкування комплексно реалізуються освітня, виховна і розвивальна функції предмета. Через те, що вони є функціями предмета, а не цілями навчання, зникає потреба визначати освітні, виховні та розвивальні цілі в планах уроків. </w:t>
      </w:r>
    </w:p>
    <w:p w:rsidR="00E95C82" w:rsidRPr="00E95C82" w:rsidRDefault="00E95C82" w:rsidP="00E95C82">
      <w:r w:rsidRPr="00E95C82">
        <w:t>Отже, в плані уроку цілі можуть виглядати так:</w:t>
      </w:r>
    </w:p>
    <w:p w:rsidR="00E95C82" w:rsidRPr="00E95C82" w:rsidRDefault="00E95C82" w:rsidP="00E95C82">
      <w:r w:rsidRPr="00E95C82">
        <w:rPr>
          <w:b/>
          <w:bCs/>
        </w:rPr>
        <w:t>Мета уроку (як намір учителя)</w:t>
      </w:r>
    </w:p>
    <w:p w:rsidR="00E95C82" w:rsidRPr="00E95C82" w:rsidRDefault="00E95C82" w:rsidP="00E95C82">
      <w:r w:rsidRPr="00E95C82">
        <w:tab/>
        <w:t>Сприяти розвитку в учнів уміння ввічливо висловлювати власні переконання, думки, згоду й незгоду, використовуючи для цього необхідний лексико-граматичний інвентар.</w:t>
      </w:r>
    </w:p>
    <w:p w:rsidR="00E95C82" w:rsidRPr="00E95C82" w:rsidRDefault="00E95C82" w:rsidP="00E95C82">
      <w:r w:rsidRPr="00E95C82">
        <w:rPr>
          <w:b/>
          <w:bCs/>
        </w:rPr>
        <w:t>Очікувані результати (як досягнення учнів)</w:t>
      </w:r>
    </w:p>
    <w:p w:rsidR="00E95C82" w:rsidRPr="00E95C82" w:rsidRDefault="00E95C82" w:rsidP="00E95C82">
      <w:r w:rsidRPr="00E95C82">
        <w:t>На кінець уроку учні вмітимуть ввічливо висловлювати власні переконання щодо впливу деструктивних молодіжних рухів на життя однолітків.</w:t>
      </w:r>
    </w:p>
    <w:p w:rsidR="00E95C82" w:rsidRPr="00E95C82" w:rsidRDefault="00E95C82" w:rsidP="00E95C82">
      <w:r w:rsidRPr="00E95C82">
        <w:tab/>
        <w:t xml:space="preserve">Для успішної реалізації інтегрованих змістових ліній важливою є співпраця вчителів іноземних мов з учителями інших предметів. Для цього у школі слід створювати умови й можливості для тісної взаємодії та  підтримувати професійний </w:t>
      </w:r>
      <w:proofErr w:type="spellStart"/>
      <w:r w:rsidRPr="00E95C82">
        <w:t>взаєморозвиток</w:t>
      </w:r>
      <w:proofErr w:type="spellEnd"/>
      <w:r w:rsidRPr="00E95C82">
        <w:t xml:space="preserve"> вчителів з метою здійснення різних способів інтеграції: міжпредметних </w:t>
      </w:r>
      <w:proofErr w:type="spellStart"/>
      <w:r w:rsidRPr="00E95C82">
        <w:t>зв’язків</w:t>
      </w:r>
      <w:proofErr w:type="spellEnd"/>
      <w:r w:rsidRPr="00E95C82">
        <w:t xml:space="preserve">, комбінування предметів, </w:t>
      </w:r>
      <w:proofErr w:type="spellStart"/>
      <w:r w:rsidRPr="00E95C82">
        <w:t>мультидисциплінарної</w:t>
      </w:r>
      <w:proofErr w:type="spellEnd"/>
      <w:r w:rsidRPr="00E95C82">
        <w:t xml:space="preserve"> інтеграції. </w:t>
      </w:r>
    </w:p>
    <w:p w:rsidR="00E95C82" w:rsidRPr="00E95C82" w:rsidRDefault="00E95C82" w:rsidP="00E95C82">
      <w:pPr>
        <w:rPr>
          <w:b/>
          <w:i/>
        </w:rPr>
      </w:pPr>
    </w:p>
    <w:p w:rsidR="00E95C82" w:rsidRPr="00E95C82" w:rsidRDefault="00E95C82" w:rsidP="00E95C82">
      <w:pPr>
        <w:rPr>
          <w:b/>
          <w:i/>
        </w:rPr>
      </w:pPr>
      <w:r w:rsidRPr="00E95C82">
        <w:rPr>
          <w:b/>
          <w:i/>
        </w:rPr>
        <w:t>Навчально-методичне забезпечення</w:t>
      </w:r>
    </w:p>
    <w:p w:rsidR="00E95C82" w:rsidRPr="00E95C82" w:rsidRDefault="00E95C82" w:rsidP="00E95C82">
      <w:r w:rsidRPr="00E95C82">
        <w:tab/>
        <w:t xml:space="preserve">У загальноосвітніх навчальних закладах </w:t>
      </w:r>
      <w:proofErr w:type="spellStart"/>
      <w:r w:rsidRPr="00E95C82">
        <w:t>можe</w:t>
      </w:r>
      <w:proofErr w:type="spellEnd"/>
      <w:r w:rsidRPr="00E95C82">
        <w:t xml:space="preserve"> використовуватися лише те навчально-методичне забезпечення, що має відповідний гриф Міністерства освіти і науки України. Перелік рекомендованої літератури затверджується наказом Міністерства освіти і науки України та  оприлюднюється через “Інформаційний збірник Міністерства освіти і науки України”. Із зазначеним переліком  можна ознайомитись  на сайті Міністерства освіти і науки України </w:t>
      </w:r>
      <w:hyperlink r:id="rId5" w:history="1">
        <w:r w:rsidRPr="00E95C82">
          <w:rPr>
            <w:rStyle w:val="a3"/>
          </w:rPr>
          <w:t>www.mon.gov.ua</w:t>
        </w:r>
      </w:hyperlink>
      <w:r w:rsidRPr="00E95C82">
        <w:t xml:space="preserve">  </w:t>
      </w:r>
    </w:p>
    <w:p w:rsidR="00E95C82" w:rsidRPr="00E95C82" w:rsidRDefault="00E95C82" w:rsidP="00E95C82">
      <w:r w:rsidRPr="00E95C82">
        <w:tab/>
        <w:t xml:space="preserve">Зміст чинного навчально-методичного забезпечення з іноземних мов, яке створювалось протягом 2012-2017 років для 5-9 класів, відповідає сферам і тематиці ситуативного спілкування, лінгвістичному компоненту нових «Навчальних програм з іноземних мов для 5-9 класів», а також корелюється із окресленими в «Пояснювальній записці» метою базової загальної освіти, завданнями іноземної мови в її реалізації та рівнем комунікативної компетентності на кінець 9 класу. </w:t>
      </w:r>
    </w:p>
    <w:p w:rsidR="00E95C82" w:rsidRPr="00E95C82" w:rsidRDefault="00E95C82" w:rsidP="00E95C82">
      <w:r w:rsidRPr="00E95C82">
        <w:tab/>
        <w:t xml:space="preserve">Враховуючи ту обставину, що вивчення іноземних мов у 9 класі належить до завершального етапу навчання у базовій школі, нове навчально-методичне забезпечення, створене для цього етапу навчання, націлює на систематизацію набутого у попередні роки навчання мови лінгвістичного матеріалу, </w:t>
      </w:r>
      <w:r w:rsidRPr="00E95C82">
        <w:lastRenderedPageBreak/>
        <w:t xml:space="preserve">комбінування його із новим, та поглиблення вміння використовувати під час </w:t>
      </w:r>
      <w:proofErr w:type="spellStart"/>
      <w:r w:rsidRPr="00E95C82">
        <w:t>практикування</w:t>
      </w:r>
      <w:proofErr w:type="spellEnd"/>
      <w:r w:rsidRPr="00E95C82">
        <w:t xml:space="preserve"> в різних видах мовленнєвої діяльності в рамках обговорення певної теми чи розв’язання ситуації спілкування. На це спрямовані різноманітні види і типи завдань у нових підручниках для 9 класу. </w:t>
      </w:r>
    </w:p>
    <w:p w:rsidR="00E95C82" w:rsidRPr="00E95C82" w:rsidRDefault="00E95C82" w:rsidP="00E95C82">
      <w:r w:rsidRPr="00E95C82">
        <w:tab/>
        <w:t xml:space="preserve">Навчально-методичне забезпечення для 9 класу спрямоване на розв'язання таких практичних завдань: розвиток комунікативної культури школярів, підвищення рівня їхньої комунікативної освіченості на основі усної, писемної та онлайн взаємодії; формування в учнів культури читання та сприймання на слух відносно нескладних аутентичних текстів інформаційно-довідкового, побутового, публіцистичного та художнього характеру, а також розвиток загальнокультурних умінь систематизувати й узагальнювати прочитану або прослухану інформацію; розвиток в учнів соціокультурної спостережливості, мовленнєвої творчості й загальнокультурних умінь, необхідних в умовах іншомовного спілкування; ознайомлення учнів із загальноєвропейськими рівнями володіння мовою та способами </w:t>
      </w:r>
      <w:proofErr w:type="spellStart"/>
      <w:r w:rsidRPr="00E95C82">
        <w:t>самооцінювання</w:t>
      </w:r>
      <w:proofErr w:type="spellEnd"/>
      <w:r w:rsidRPr="00E95C82">
        <w:t xml:space="preserve"> за дескрипторами комунікативних умінь під час сприймання на слух, говоріння, читання, та письма.</w:t>
      </w:r>
    </w:p>
    <w:p w:rsidR="00E95C82" w:rsidRPr="00E95C82" w:rsidRDefault="00E95C82" w:rsidP="00E95C82">
      <w:r w:rsidRPr="00E95C82">
        <w:tab/>
        <w:t>Відповідно до  нових «Навчальних програм з іноземних мов для 5-9 класів»  оволодіння іноземною мовою у контексті міжкультурної парадигми передбачається формування учнівської готовності до міжкультурної комунікації у межах сфер, тем і ситуацій спілкування, окреслених новою навчальною програмою.</w:t>
      </w:r>
    </w:p>
    <w:p w:rsidR="00E95C82" w:rsidRPr="00E95C82" w:rsidRDefault="00E95C82" w:rsidP="00E95C82">
      <w:bookmarkStart w:id="3" w:name="bookmark0"/>
      <w:bookmarkEnd w:id="3"/>
      <w:r w:rsidRPr="00E95C82">
        <w:tab/>
        <w:t xml:space="preserve">Сформувати готовність і </w:t>
      </w:r>
      <w:r w:rsidRPr="00E95C82">
        <w:rPr>
          <w:i/>
        </w:rPr>
        <w:t>здатність учня до міжкультурної комуніка</w:t>
      </w:r>
      <w:r w:rsidRPr="00E95C82">
        <w:rPr>
          <w:i/>
        </w:rPr>
        <w:softHyphen/>
        <w:t>ції</w:t>
      </w:r>
      <w:r w:rsidRPr="00E95C82">
        <w:t xml:space="preserve"> – означає розвинути в учня не тільки уміння спілкуватись, але й умін</w:t>
      </w:r>
      <w:r w:rsidRPr="00E95C82">
        <w:softHyphen/>
        <w:t>ня користуватися відповідною іншомовною «технікою», «озброїти» його екстралінгвістичною інформацією, необхідною для адекватного спілкуван</w:t>
      </w:r>
      <w:r w:rsidRPr="00E95C82">
        <w:softHyphen/>
        <w:t>ня і взаєморозуміння на міжкультурному рівні, а також розвинути в нього такі якості, які дозволять йому здійснювати безпосереднє та опосередкова</w:t>
      </w:r>
      <w:r w:rsidRPr="00E95C82">
        <w:softHyphen/>
        <w:t xml:space="preserve">не спілкування з представниками інших культур. </w:t>
      </w:r>
    </w:p>
    <w:p w:rsidR="00E95C82" w:rsidRPr="00E95C82" w:rsidRDefault="00E95C82" w:rsidP="00E95C82">
      <w:r w:rsidRPr="00E95C82">
        <w:tab/>
        <w:t xml:space="preserve">Розвитку таких умінь та якостей сприятиме, зокрема, використання методу проектів. Проектні роботи дозволяють учителю розширити рамки теми, а учневі – проявити свої </w:t>
      </w:r>
      <w:r w:rsidRPr="00E95C82">
        <w:rPr>
          <w:i/>
        </w:rPr>
        <w:t>творчі здібності</w:t>
      </w:r>
      <w:r w:rsidRPr="00E95C82">
        <w:t>. Передбачається, що проектні завдання на уроці виконуються у невеликих групах. Учасники роботи над проектом переймаються роздумами, дослідженням, а отже, пошуком, збором необхідної інформації, її обговоренням. І, що найголовніше, мова тут виконує свою пряму функцію</w:t>
      </w:r>
      <w:r w:rsidRPr="00E95C82">
        <w:rPr>
          <w:i/>
          <w:iCs/>
        </w:rPr>
        <w:t xml:space="preserve"> засобу обміну інформацією та думками.</w:t>
      </w:r>
      <w:r w:rsidRPr="00E95C82">
        <w:t xml:space="preserve"> Такий підхід сприяє створенню реального навчального середовища, справжньому зануренню не тільки в проблему, що досліджується, а й у саму іншомовну діяльність, в іншу культуру. Проблема, що досліджується спільно, може бути будь-якою: екологічною, творчою, історичною, країнознавчою, лінгвістичною тощо. Головне, що вона досліджується, обговорюється і розв'язується</w:t>
      </w:r>
      <w:r w:rsidRPr="00E95C82">
        <w:rPr>
          <w:i/>
          <w:iCs/>
        </w:rPr>
        <w:t xml:space="preserve"> іноземною </w:t>
      </w:r>
      <w:r w:rsidRPr="00E95C82">
        <w:rPr>
          <w:i/>
          <w:iCs/>
        </w:rPr>
        <w:lastRenderedPageBreak/>
        <w:t>мовою,</w:t>
      </w:r>
      <w:r w:rsidRPr="00E95C82">
        <w:t xml:space="preserve"> яка стає мовою спілкування у певній спільноті учасників. У такий спосіб учням надається можливість практичного використання отриманих у межах теми умінь.</w:t>
      </w:r>
    </w:p>
    <w:p w:rsidR="00E95C82" w:rsidRPr="00E95C82" w:rsidRDefault="00E95C82" w:rsidP="00E95C82">
      <w:r w:rsidRPr="00E95C82">
        <w:tab/>
        <w:t xml:space="preserve">Проектні завдання можуть бути найрізноманітніші: опитування громадської думки і представлення його результатів, підготовка матеріалів про школу з метою представлення зарубіжним друзям, створення реклами, складання вікторини чи розробка/проведення гри тощо. Пошук потрібної інформації приводить учасників проекту до віртуальних бібліотек, баз даних, віртуальних кафе і музеїв, на різноманітні інформаційні й освітні сервери. Необхідність живого спілкування з реальними партнерами повертає його учасників до можливостей електронної пошти, телеконференцій, чат-технологій. Необхідність підготовки спільного продукту того чи іншого проекту, який представляє кожний учасник у своїй аудиторії (в класі, школі) або на спеціально створених з цією метою </w:t>
      </w:r>
      <w:proofErr w:type="spellStart"/>
      <w:r w:rsidRPr="00E95C82">
        <w:t>web</w:t>
      </w:r>
      <w:proofErr w:type="spellEnd"/>
      <w:r w:rsidRPr="00E95C82">
        <w:t xml:space="preserve">-сторінках, вимагає звернення до текстових, графічних редакторів, застосування різноманітних мережевих програм, що дозволяють використовувати графіку, анімацію, мультиплікацію, тобто мультимедійні засоби. Таким чином, проект стає </w:t>
      </w:r>
      <w:r w:rsidRPr="00E95C82">
        <w:rPr>
          <w:b/>
          <w:i/>
        </w:rPr>
        <w:t>міжпредметним</w:t>
      </w:r>
      <w:r w:rsidRPr="00E95C82">
        <w:t xml:space="preserve">. Важливо, щоб результати такої діяльності були представлені в письмовому або графічному вигляді для того, щоб учні могли порівнювати свої роботи і навчатись один в одного. Крім того, вчителям бажано знайти час для усної презентації практичних робіт учнями. </w:t>
      </w:r>
    </w:p>
    <w:p w:rsidR="00E95C82" w:rsidRPr="00E95C82" w:rsidRDefault="00E95C82" w:rsidP="00E95C82">
      <w:r w:rsidRPr="00E95C82">
        <w:tab/>
        <w:t>У процесі навчання  на етапі 9 класу все більшої ваги набуває питання формування</w:t>
      </w:r>
      <w:r w:rsidRPr="00E95C82">
        <w:rPr>
          <w:b/>
          <w:bCs/>
          <w:i/>
          <w:iCs/>
        </w:rPr>
        <w:t xml:space="preserve"> </w:t>
      </w:r>
      <w:r w:rsidRPr="00E95C82">
        <w:rPr>
          <w:b/>
          <w:bCs/>
          <w:iCs/>
        </w:rPr>
        <w:t>в</w:t>
      </w:r>
      <w:r w:rsidRPr="00E95C82">
        <w:rPr>
          <w:b/>
          <w:bCs/>
          <w:i/>
          <w:iCs/>
        </w:rPr>
        <w:t xml:space="preserve"> учнів умінь самостійної роботи або учнівської автономії </w:t>
      </w:r>
      <w:r w:rsidRPr="00E95C82">
        <w:rPr>
          <w:bCs/>
          <w:iCs/>
        </w:rPr>
        <w:t>з іноземної мови.</w:t>
      </w:r>
      <w:r w:rsidRPr="00E95C82">
        <w:rPr>
          <w:b/>
          <w:bCs/>
          <w:i/>
          <w:iCs/>
        </w:rPr>
        <w:t xml:space="preserve"> </w:t>
      </w:r>
      <w:r w:rsidRPr="00E95C82">
        <w:t xml:space="preserve">Автономія учня в навчальній діяльності – це здатність до незалежних і самостійних дій, критичної рефлексії, до прийняття рішень. Ця здатність включає в себе, а в той самий час і передбачає той факт, що учень виробляє певне психологічне ставлення до процесу і змісту навчальної діяльності. Здатність до автономії проявляє себе як в способі учіння, так і в способі переносу учнями результатів учіння на більш широкий контекст. У «Загальноєвропейських Рекомендаціях з </w:t>
      </w:r>
      <w:proofErr w:type="spellStart"/>
      <w:r w:rsidRPr="00E95C82">
        <w:t>мовної</w:t>
      </w:r>
      <w:proofErr w:type="spellEnd"/>
      <w:r w:rsidRPr="00E95C82">
        <w:t xml:space="preserve"> освіти» рівень автономії, самостійності в процесі вивчення іноземної мови розглядається як обов'язковий критерій рівня володіння іноземною мовою. </w:t>
      </w:r>
    </w:p>
    <w:p w:rsidR="00E95C82" w:rsidRPr="00E95C82" w:rsidRDefault="00E95C82" w:rsidP="00E95C82">
      <w:r w:rsidRPr="00E95C82">
        <w:tab/>
        <w:t xml:space="preserve">З допомогою самокритичного мислення і </w:t>
      </w:r>
      <w:proofErr w:type="spellStart"/>
      <w:r w:rsidRPr="00E95C82">
        <w:t>самооцінювання</w:t>
      </w:r>
      <w:proofErr w:type="spellEnd"/>
      <w:r w:rsidRPr="00E95C82">
        <w:t xml:space="preserve"> формується особиста відповідальність учня за вибір засобів досягнення навчальних та особистих цілей. Ці засоби можуть бути різноманітними. Це інформаційно-комунікаційні технології, технології, до яких належить Інтернет-ресурс, мультимедійні навчальні програми, електронні словники, електронні версії зарубіжних газет і журналів, освітні веб-сайти тощо, котрі дозволяють не тільки індивідуалізувати процес навчання мови та органічно об'єднати різноманітні види роботи – групову, самостійну, дистанційну, а й розширюють і збагачують можливості учнів у формуванні власного </w:t>
      </w:r>
      <w:proofErr w:type="spellStart"/>
      <w:r w:rsidRPr="00E95C82">
        <w:t>Мовного</w:t>
      </w:r>
      <w:proofErr w:type="spellEnd"/>
      <w:r w:rsidRPr="00E95C82">
        <w:t xml:space="preserve"> портфоліо, яке може бути свідченням їхніх досягнень та успіхів в іншомовному навчанні. </w:t>
      </w:r>
    </w:p>
    <w:p w:rsidR="00E95C82" w:rsidRPr="00E95C82" w:rsidRDefault="00E95C82" w:rsidP="00E95C82">
      <w:pPr>
        <w:rPr>
          <w:b/>
          <w:i/>
        </w:rPr>
      </w:pPr>
      <w:r w:rsidRPr="00E95C82">
        <w:rPr>
          <w:b/>
          <w:i/>
        </w:rPr>
        <w:lastRenderedPageBreak/>
        <w:t>Оцінювання навчальних досягнень учнів</w:t>
      </w:r>
    </w:p>
    <w:p w:rsidR="00E95C82" w:rsidRPr="00E95C82" w:rsidRDefault="00E95C82" w:rsidP="00E95C82">
      <w:r w:rsidRPr="00E95C82">
        <w:tab/>
        <w:t>Здійснення  контролю забезпечує своєчасне корегування навчального процесу з метою приведення його до рівня, заданого програмою й стандартом, що окреслюють очікувані результати навчально-пізнавальної діяльності учнів.</w:t>
      </w:r>
    </w:p>
    <w:p w:rsidR="00E95C82" w:rsidRPr="00E95C82" w:rsidRDefault="00E95C82" w:rsidP="00E95C82">
      <w:r w:rsidRPr="00E95C82">
        <w:tab/>
        <w:t xml:space="preserve">Зміст навчання іноземної мови охоплює такі види мовленнєвої діяльності: рецептивні, продуктивні та </w:t>
      </w:r>
      <w:proofErr w:type="spellStart"/>
      <w:r w:rsidRPr="00E95C82">
        <w:t>інтеракційні</w:t>
      </w:r>
      <w:proofErr w:type="spellEnd"/>
      <w:r w:rsidRPr="00E95C82">
        <w:t>. Для участі в них необхідні такі уміння: сприймання на слух, говоріння, читання та письмо. Для виявлення рівня володіння кожним умінням розроблені відповідні критерії.</w:t>
      </w:r>
    </w:p>
    <w:p w:rsidR="00E95C82" w:rsidRPr="00E95C82" w:rsidRDefault="00E95C82" w:rsidP="00E95C82">
      <w:r w:rsidRPr="00E95C82">
        <w:tab/>
        <w:t>Мовленнєві уміння є основою для реалізації системи контролю над ходом і якістю засвоєння учнями змісту навчання іноземної мови. </w:t>
      </w:r>
    </w:p>
    <w:p w:rsidR="00E95C82" w:rsidRPr="00E95C82" w:rsidRDefault="00E95C82" w:rsidP="00E95C82">
      <w:r w:rsidRPr="00E95C82">
        <w:tab/>
        <w:t>Учні з самого початку навчання повинні знати, яких результатів від них очікують. У цьому полягає й певний стимул до підвищення якості своїх знань і умінь. </w:t>
      </w:r>
    </w:p>
    <w:p w:rsidR="00E95C82" w:rsidRPr="00E95C82" w:rsidRDefault="00E95C82" w:rsidP="00E95C82">
      <w:r w:rsidRPr="00E95C82">
        <w:tab/>
        <w:t>Основними видами оцінювання з іноземної мови є поточне (не поурочне), тематичне, семестрове, річне оцінювання та підсумкова державна атестація.</w:t>
      </w:r>
    </w:p>
    <w:p w:rsidR="00E95C82" w:rsidRPr="00E95C82" w:rsidRDefault="00E95C82" w:rsidP="00E95C82">
      <w:r w:rsidRPr="00E95C82">
        <w:tab/>
        <w:t>Основною ланкою в системі контролю у загальноосвітніх навчальних закладах є поточний контроль,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навчання. </w:t>
      </w:r>
    </w:p>
    <w:p w:rsidR="00E95C82" w:rsidRPr="00E95C82" w:rsidRDefault="00E95C82" w:rsidP="00E95C82">
      <w:r w:rsidRPr="00E95C82">
        <w:tab/>
        <w:t>Основна функція поточного контролю – навчальна. Питання, завдання, тести спрямовані на закріплення  вивченого матеріалу й повторення пройденого, тому індивідуальні форми доцільно поєднувати із фронтальною роботою групи.</w:t>
      </w:r>
    </w:p>
    <w:p w:rsidR="00E95C82" w:rsidRPr="00E95C82" w:rsidRDefault="00E95C82" w:rsidP="00E95C82">
      <w:r w:rsidRPr="00E95C82">
        <w:tab/>
        <w:t xml:space="preserve">Тематичне оцінювання проводиться на основі поточного оцінювання. Окремого оцінювання для виставлення тематичних оцінок не передбачено. Під час виставлення тематичного балу результати перевірки робочих зошитів не враховуються.  </w:t>
      </w:r>
    </w:p>
    <w:p w:rsidR="00E95C82" w:rsidRPr="00E95C82" w:rsidRDefault="00E95C82" w:rsidP="00E95C82">
      <w:r w:rsidRPr="00E95C82">
        <w:tab/>
        <w:t>Наступною  ланкою в системі контролю є семестровий  контроль, що проводиться періодично з метою перевірки рівня засвоєння навчального матеріалу в обсязі навчальних тем, розділів семестру й підтвердження результатів поточних балів, отриманих учнями раніше. Семестровий контроль проводиться двічі на рік. </w:t>
      </w:r>
    </w:p>
    <w:p w:rsidR="00E95C82" w:rsidRPr="00E95C82" w:rsidRDefault="00E95C82" w:rsidP="00E95C82">
      <w:r w:rsidRPr="00E95C82">
        <w:tab/>
        <w:t>Завдання для проведення семестрового  контролю складаються на основі програми, охоплюють найбільш актуальні розділи й теми вивченого матеріалу, розробляються викладачем з урахуванням рівня навченості, що дозволяє реалізувати диференційований підхід до навчання. </w:t>
      </w:r>
    </w:p>
    <w:p w:rsidR="00E95C82" w:rsidRPr="00E95C82" w:rsidRDefault="00E95C82" w:rsidP="00E95C82">
      <w:r w:rsidRPr="00E95C82">
        <w:lastRenderedPageBreak/>
        <w:tab/>
        <w:t xml:space="preserve">Семестровий контроль проводиться за чотирма уміннями (аудіювання, говоріння, читання, письмо). </w:t>
      </w:r>
      <w:r w:rsidRPr="00E95C82">
        <w:rPr>
          <w:iCs/>
        </w:rPr>
        <w:t>У журналі робиться, наприклад, такий запис:</w:t>
      </w:r>
    </w:p>
    <w:p w:rsidR="00E95C82" w:rsidRPr="00E95C82" w:rsidRDefault="00E95C82" w:rsidP="00E95C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E95C82" w:rsidRPr="00E95C82" w:rsidTr="00F51E35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2" w:rsidRPr="00E95C82" w:rsidRDefault="00E95C82" w:rsidP="00E95C82">
            <w:pPr>
              <w:rPr>
                <w:iCs/>
              </w:rPr>
            </w:pPr>
            <w:r w:rsidRPr="00E95C82">
              <w:rPr>
                <w:iCs/>
              </w:rPr>
              <w:t>5.12.</w:t>
            </w:r>
          </w:p>
          <w:p w:rsidR="00E95C82" w:rsidRPr="00E95C82" w:rsidRDefault="00E95C82" w:rsidP="00E95C82">
            <w:pPr>
              <w:rPr>
                <w:iCs/>
              </w:rPr>
            </w:pPr>
            <w:r w:rsidRPr="00E95C82">
              <w:rPr>
                <w:iCs/>
              </w:rPr>
              <w:t>Контроль</w:t>
            </w:r>
          </w:p>
          <w:p w:rsidR="00E95C82" w:rsidRPr="00E95C82" w:rsidRDefault="00E95C82" w:rsidP="00E95C82">
            <w:pPr>
              <w:rPr>
                <w:iCs/>
              </w:rPr>
            </w:pPr>
            <w:r w:rsidRPr="00E95C82">
              <w:rPr>
                <w:iCs/>
              </w:rPr>
              <w:t xml:space="preserve">аудіювання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2" w:rsidRPr="00E95C82" w:rsidRDefault="00E95C82" w:rsidP="00E95C82">
            <w:pPr>
              <w:rPr>
                <w:iCs/>
              </w:rPr>
            </w:pPr>
            <w:r w:rsidRPr="00E95C82">
              <w:rPr>
                <w:iCs/>
              </w:rPr>
              <w:t>18.12.</w:t>
            </w:r>
          </w:p>
          <w:p w:rsidR="00E95C82" w:rsidRPr="00E95C82" w:rsidRDefault="00E95C82" w:rsidP="00E95C82">
            <w:pPr>
              <w:rPr>
                <w:iCs/>
              </w:rPr>
            </w:pPr>
            <w:r w:rsidRPr="00E95C82">
              <w:rPr>
                <w:iCs/>
              </w:rPr>
              <w:t>Контроль</w:t>
            </w:r>
          </w:p>
          <w:p w:rsidR="00E95C82" w:rsidRPr="00E95C82" w:rsidRDefault="00E95C82" w:rsidP="00E95C82">
            <w:pPr>
              <w:rPr>
                <w:iCs/>
              </w:rPr>
            </w:pPr>
            <w:r w:rsidRPr="00E95C82">
              <w:rPr>
                <w:iCs/>
              </w:rPr>
              <w:t xml:space="preserve">говоріння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2" w:rsidRPr="00E95C82" w:rsidRDefault="00E95C82" w:rsidP="00E95C82">
            <w:pPr>
              <w:rPr>
                <w:iCs/>
              </w:rPr>
            </w:pPr>
            <w:r w:rsidRPr="00E95C82">
              <w:rPr>
                <w:iCs/>
              </w:rPr>
              <w:t>22.12.</w:t>
            </w:r>
          </w:p>
          <w:p w:rsidR="00E95C82" w:rsidRPr="00E95C82" w:rsidRDefault="00E95C82" w:rsidP="00E95C82">
            <w:pPr>
              <w:rPr>
                <w:iCs/>
              </w:rPr>
            </w:pPr>
            <w:r w:rsidRPr="00E95C82">
              <w:rPr>
                <w:iCs/>
              </w:rPr>
              <w:t>Контроль</w:t>
            </w:r>
          </w:p>
          <w:p w:rsidR="00E95C82" w:rsidRPr="00E95C82" w:rsidRDefault="00E95C82" w:rsidP="00E95C82">
            <w:pPr>
              <w:rPr>
                <w:iCs/>
              </w:rPr>
            </w:pPr>
            <w:r w:rsidRPr="00E95C82">
              <w:rPr>
                <w:iCs/>
              </w:rPr>
              <w:t xml:space="preserve">читання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2" w:rsidRPr="00E95C82" w:rsidRDefault="00E95C82" w:rsidP="00E95C82">
            <w:pPr>
              <w:rPr>
                <w:iCs/>
              </w:rPr>
            </w:pPr>
            <w:r w:rsidRPr="00E95C82">
              <w:rPr>
                <w:iCs/>
              </w:rPr>
              <w:t>25.12.</w:t>
            </w:r>
          </w:p>
          <w:p w:rsidR="00E95C82" w:rsidRPr="00E95C82" w:rsidRDefault="00E95C82" w:rsidP="00E95C82">
            <w:pPr>
              <w:rPr>
                <w:iCs/>
              </w:rPr>
            </w:pPr>
            <w:r w:rsidRPr="00E95C82">
              <w:rPr>
                <w:iCs/>
              </w:rPr>
              <w:t>Контроль</w:t>
            </w:r>
          </w:p>
          <w:p w:rsidR="00E95C82" w:rsidRPr="00E95C82" w:rsidRDefault="00E95C82" w:rsidP="00E95C82">
            <w:pPr>
              <w:rPr>
                <w:iCs/>
              </w:rPr>
            </w:pPr>
            <w:r w:rsidRPr="00E95C82">
              <w:rPr>
                <w:iCs/>
              </w:rPr>
              <w:t xml:space="preserve">письма </w:t>
            </w:r>
          </w:p>
        </w:tc>
      </w:tr>
    </w:tbl>
    <w:p w:rsidR="00E95C82" w:rsidRPr="00E95C82" w:rsidRDefault="00E95C82" w:rsidP="00E95C82">
      <w:pPr>
        <w:rPr>
          <w:iCs/>
        </w:rPr>
      </w:pPr>
    </w:p>
    <w:p w:rsidR="00E95C82" w:rsidRPr="00E95C82" w:rsidRDefault="00E95C82" w:rsidP="00E95C82">
      <w:pPr>
        <w:rPr>
          <w:iCs/>
        </w:rPr>
      </w:pPr>
      <w:r w:rsidRPr="00E95C82">
        <w:tab/>
        <w:t>Звертаємо</w:t>
      </w:r>
      <w:r w:rsidRPr="00E95C82">
        <w:rPr>
          <w:iCs/>
        </w:rPr>
        <w:t xml:space="preserve"> увагу, що «Контроль» не є контрольною роботою і може бути комплексним та проводитись у формі тестування.</w:t>
      </w:r>
    </w:p>
    <w:p w:rsidR="00E95C82" w:rsidRPr="00E95C82" w:rsidRDefault="00E95C82" w:rsidP="00E95C82">
      <w:r w:rsidRPr="00E95C82">
        <w:tab/>
        <w:t xml:space="preserve">Оцінка за семестр ставиться на основі поточного оцінювання (тематичного) та оцінок контролю з чотирьох умінь. </w:t>
      </w:r>
    </w:p>
    <w:p w:rsidR="00E95C82" w:rsidRPr="00E95C82" w:rsidRDefault="00E95C82" w:rsidP="00E95C82">
      <w:pPr>
        <w:rPr>
          <w:b/>
          <w:i/>
        </w:rPr>
      </w:pPr>
      <w:r w:rsidRPr="00E95C82">
        <w:rPr>
          <w:b/>
          <w:i/>
        </w:rPr>
        <w:t xml:space="preserve"> </w:t>
      </w:r>
    </w:p>
    <w:p w:rsidR="00E95C82" w:rsidRPr="00E95C82" w:rsidRDefault="00E95C82" w:rsidP="00E95C82">
      <w:r w:rsidRPr="00E95C82">
        <w:tab/>
        <w:t>У початковій школі (1-4 класи) зошити перевіряються після кожного уроку у всіх учнів з виставленням оцінок.</w:t>
      </w:r>
    </w:p>
    <w:p w:rsidR="00E95C82" w:rsidRPr="00E95C82" w:rsidRDefault="00E95C82" w:rsidP="00E95C82">
      <w:r w:rsidRPr="00E95C82">
        <w:tab/>
        <w:t>У 5-9 класах зошити перевіряються один раз на тиждень.</w:t>
      </w:r>
    </w:p>
    <w:p w:rsidR="00E95C82" w:rsidRPr="00E95C82" w:rsidRDefault="00E95C82" w:rsidP="00E95C82">
      <w:r w:rsidRPr="00E95C82">
        <w:tab/>
        <w:t>У 10-11 класах у зошитах перевіряються найбільш значимі роботи, але з таким розрахунком, щоб один раз на місяць перевірялись роботи всіх учнів.</w:t>
      </w:r>
    </w:p>
    <w:p w:rsidR="00E95C82" w:rsidRPr="00E95C82" w:rsidRDefault="00E95C82" w:rsidP="00E95C82">
      <w:r w:rsidRPr="00E95C82">
        <w:tab/>
        <w:t>До виправлення помилок у письмових роботах вчителі можуть підходити диференційовано, враховуючи вікові особливості учнів та рівень сформованості відповідного уміння у конкретного учня/учениці: виправляти помилки власноруч; підкреслювати слово/вираз тощо з помилкою; підкреслювати саму помилку з метою самостійного виправлення її учнем/ученицею; позначати рядок, в якому є помилка, на полях з метою самостійного пошуку та виправлення помилки учнями.</w:t>
      </w:r>
    </w:p>
    <w:p w:rsidR="00E95C82" w:rsidRPr="00E95C82" w:rsidRDefault="00E95C82" w:rsidP="00E95C82">
      <w:pPr>
        <w:rPr>
          <w:iCs/>
        </w:rPr>
      </w:pPr>
      <w:r w:rsidRPr="00E95C82">
        <w:tab/>
        <w:t xml:space="preserve">Відповідно до загальних вимог до ведення класного журналу «Записи в журналі ведуться державною мовою. З іноземних мов частково допускається запис змісту уроку та завдання додому мовою вивчення предмета». </w:t>
      </w:r>
    </w:p>
    <w:p w:rsidR="00E95C82" w:rsidRPr="00E95C82" w:rsidRDefault="00E95C82" w:rsidP="00E95C82">
      <w:r w:rsidRPr="00E95C82">
        <w:tab/>
        <w:t>Зошити підписуються мовою вивчення.</w:t>
      </w:r>
      <w:r w:rsidRPr="00E95C82">
        <w:rPr>
          <w:b/>
          <w:i/>
        </w:rPr>
        <w:t xml:space="preserve"> </w:t>
      </w:r>
    </w:p>
    <w:p w:rsidR="00E95C82" w:rsidRPr="00E95C82" w:rsidRDefault="00E95C82" w:rsidP="00E95C82">
      <w:r w:rsidRPr="00E95C82">
        <w:tab/>
        <w:t xml:space="preserve">Поділ класів на групи здійснюється відповідно до нормативів, затверджених наказом Міністерства освіти і науки України від 20.02.2002  № 128. При поглибленому вивченні іноземної мови з 1-го класу  клас ділиться на групи з 8-10 учнів у кожній (не більше 3 груп); при вивченні іноземної що не є мовою навчання, а вивчається як предмет – клас чисельністю понад 27 учнів ділиться на 2 групи. </w:t>
      </w:r>
    </w:p>
    <w:p w:rsidR="00E95C82" w:rsidRPr="00E95C82" w:rsidRDefault="00E95C82" w:rsidP="00E95C82">
      <w:r w:rsidRPr="00E95C82">
        <w:tab/>
        <w:t xml:space="preserve">З огляду на те, що майже всі стратегічні документи щодо вивчення іноземних мов, зорієнтовані на Загальноєвропейські рекомендації з </w:t>
      </w:r>
      <w:proofErr w:type="spellStart"/>
      <w:r w:rsidRPr="00E95C82">
        <w:t>мовної</w:t>
      </w:r>
      <w:proofErr w:type="spellEnd"/>
      <w:r w:rsidRPr="00E95C82">
        <w:t xml:space="preserve"> </w:t>
      </w:r>
      <w:r w:rsidRPr="00E95C82">
        <w:lastRenderedPageBreak/>
        <w:t xml:space="preserve">освіти, більш детально ознайомитись із основними положеннями цього документа можна на сайті: </w:t>
      </w:r>
      <w:hyperlink r:id="rId6" w:history="1">
        <w:r w:rsidRPr="00E95C82">
          <w:rPr>
            <w:rStyle w:val="a3"/>
          </w:rPr>
          <w:t>http://www.coe.int</w:t>
        </w:r>
      </w:hyperlink>
      <w:r w:rsidRPr="00E95C82">
        <w:t xml:space="preserve">; </w:t>
      </w:r>
    </w:p>
    <w:p w:rsidR="00E95C82" w:rsidRPr="00E95C82" w:rsidRDefault="00E95C82" w:rsidP="00E95C82">
      <w:pPr>
        <w:rPr>
          <w:i/>
        </w:rPr>
      </w:pPr>
    </w:p>
    <w:p w:rsidR="00E95C82" w:rsidRPr="00E95C82" w:rsidRDefault="00E95C82" w:rsidP="00E95C82">
      <w:pPr>
        <w:rPr>
          <w:b/>
          <w:i/>
        </w:rPr>
      </w:pPr>
      <w:r w:rsidRPr="00E95C82">
        <w:rPr>
          <w:b/>
          <w:i/>
        </w:rPr>
        <w:t xml:space="preserve">Літні </w:t>
      </w:r>
      <w:proofErr w:type="spellStart"/>
      <w:r w:rsidRPr="00E95C82">
        <w:rPr>
          <w:b/>
          <w:i/>
        </w:rPr>
        <w:t>мовні</w:t>
      </w:r>
      <w:proofErr w:type="spellEnd"/>
      <w:r w:rsidRPr="00E95C82">
        <w:rPr>
          <w:b/>
          <w:i/>
        </w:rPr>
        <w:t xml:space="preserve"> табори</w:t>
      </w:r>
    </w:p>
    <w:p w:rsidR="00E95C82" w:rsidRPr="00E95C82" w:rsidRDefault="00E95C82" w:rsidP="00E95C82">
      <w:r w:rsidRPr="00E95C82">
        <w:rPr>
          <w:b/>
          <w:bCs/>
        </w:rPr>
        <w:tab/>
      </w:r>
      <w:r w:rsidRPr="00E95C82">
        <w:rPr>
          <w:bCs/>
        </w:rPr>
        <w:t>У 2017</w:t>
      </w:r>
      <w:r w:rsidRPr="00E95C82">
        <w:rPr>
          <w:b/>
          <w:bCs/>
        </w:rPr>
        <w:t xml:space="preserve"> </w:t>
      </w:r>
      <w:r w:rsidRPr="00E95C82">
        <w:rPr>
          <w:bCs/>
        </w:rPr>
        <w:t xml:space="preserve">році в Україні стартує новий спільний проект Міністерства освіти і науки України та </w:t>
      </w:r>
      <w:r w:rsidRPr="00E95C82">
        <w:t>Громадської ініціативи «</w:t>
      </w:r>
      <w:proofErr w:type="spellStart"/>
      <w:r w:rsidRPr="00E95C82">
        <w:t>Глобал</w:t>
      </w:r>
      <w:proofErr w:type="spellEnd"/>
      <w:r w:rsidRPr="00E95C82">
        <w:t xml:space="preserve"> Офіс»</w:t>
      </w:r>
      <w:r w:rsidRPr="00E95C82">
        <w:rPr>
          <w:b/>
        </w:rPr>
        <w:t xml:space="preserve"> </w:t>
      </w:r>
      <w:r w:rsidRPr="00E95C82">
        <w:rPr>
          <w:b/>
        </w:rPr>
        <w:br/>
      </w:r>
      <w:proofErr w:type="spellStart"/>
      <w:r w:rsidRPr="00E95C82">
        <w:rPr>
          <w:bCs/>
        </w:rPr>
        <w:t>Go</w:t>
      </w:r>
      <w:proofErr w:type="spellEnd"/>
      <w:r w:rsidRPr="00E95C82">
        <w:rPr>
          <w:bCs/>
        </w:rPr>
        <w:t xml:space="preserve"> </w:t>
      </w:r>
      <w:proofErr w:type="spellStart"/>
      <w:r w:rsidRPr="00E95C82">
        <w:rPr>
          <w:bCs/>
        </w:rPr>
        <w:t>Camp</w:t>
      </w:r>
      <w:proofErr w:type="spellEnd"/>
      <w:r w:rsidRPr="00E95C82">
        <w:rPr>
          <w:b/>
        </w:rPr>
        <w:t xml:space="preserve"> – </w:t>
      </w:r>
      <w:r w:rsidRPr="00E95C82">
        <w:t>це новий формат табору, робочою мовою якого є англійська, французька або німецька.</w:t>
      </w:r>
    </w:p>
    <w:p w:rsidR="00E95C82" w:rsidRPr="00E95C82" w:rsidRDefault="00E95C82" w:rsidP="00E95C82">
      <w:r w:rsidRPr="00E95C82">
        <w:tab/>
        <w:t xml:space="preserve">Протягом трьох тижнів перебування у таборі діти зможуть взяти участь у реалізації захоплюючих проектів та завдань, поспілкуватися з іноземними волонтерами та відпочити. За допомогою спеціально розробленої програми діти перебуватимуть у багатокультурному середовищі, вчитимуться працювати в команді, критично мислити та бути толерантними до інших. </w:t>
      </w:r>
    </w:p>
    <w:p w:rsidR="00E95C82" w:rsidRPr="00E95C82" w:rsidRDefault="00E95C82" w:rsidP="00E95C82">
      <w:r w:rsidRPr="00E95C82">
        <w:tab/>
        <w:t>У той же час учителів залучатимуть до розробки міждисциплінарних програм, які наближують навчання до реального життя. Мета </w:t>
      </w:r>
      <w:proofErr w:type="spellStart"/>
      <w:r w:rsidRPr="00E95C82">
        <w:t>Go</w:t>
      </w:r>
      <w:proofErr w:type="spellEnd"/>
      <w:r w:rsidRPr="00E95C82">
        <w:t xml:space="preserve"> </w:t>
      </w:r>
      <w:proofErr w:type="spellStart"/>
      <w:r w:rsidRPr="00E95C82">
        <w:t>Camp</w:t>
      </w:r>
      <w:proofErr w:type="spellEnd"/>
      <w:r w:rsidRPr="00E95C82">
        <w:t xml:space="preserve"> –виховати нове покоління всебічно розвиненої та освіченої молоді, яка готова до життя в 21-му столітті, вільно володіє іноземними мовами та відкрита до інших культур та </w:t>
      </w:r>
      <w:proofErr w:type="spellStart"/>
      <w:r w:rsidRPr="00E95C82">
        <w:t>досвідів</w:t>
      </w:r>
      <w:proofErr w:type="spellEnd"/>
      <w:r w:rsidRPr="00E95C82">
        <w:t>.</w:t>
      </w:r>
    </w:p>
    <w:p w:rsidR="00E95C82" w:rsidRPr="00E95C82" w:rsidRDefault="00E95C82" w:rsidP="00E95C82">
      <w:r w:rsidRPr="00E95C82">
        <w:tab/>
        <w:t xml:space="preserve">Загалом організатори планують реалізувати три проекти: </w:t>
      </w:r>
      <w:proofErr w:type="spellStart"/>
      <w:r w:rsidRPr="00E95C82">
        <w:t>Go</w:t>
      </w:r>
      <w:proofErr w:type="spellEnd"/>
      <w:r w:rsidRPr="00E95C82">
        <w:t xml:space="preserve"> </w:t>
      </w:r>
      <w:proofErr w:type="spellStart"/>
      <w:r w:rsidRPr="00E95C82">
        <w:t>Camp</w:t>
      </w:r>
      <w:proofErr w:type="spellEnd"/>
      <w:r w:rsidRPr="00E95C82">
        <w:t xml:space="preserve"> - пришкільні </w:t>
      </w:r>
      <w:proofErr w:type="spellStart"/>
      <w:r w:rsidRPr="00E95C82">
        <w:t>мовні</w:t>
      </w:r>
      <w:proofErr w:type="spellEnd"/>
      <w:r w:rsidRPr="00E95C82">
        <w:t xml:space="preserve"> табори по всій країні; </w:t>
      </w:r>
      <w:proofErr w:type="spellStart"/>
      <w:r w:rsidRPr="00E95C82">
        <w:t>After</w:t>
      </w:r>
      <w:proofErr w:type="spellEnd"/>
      <w:r w:rsidRPr="00E95C82">
        <w:t xml:space="preserve"> </w:t>
      </w:r>
      <w:proofErr w:type="spellStart"/>
      <w:r w:rsidRPr="00E95C82">
        <w:t>School</w:t>
      </w:r>
      <w:proofErr w:type="spellEnd"/>
      <w:r w:rsidRPr="00E95C82">
        <w:t xml:space="preserve"> </w:t>
      </w:r>
      <w:proofErr w:type="spellStart"/>
      <w:r w:rsidRPr="00E95C82">
        <w:t>Go</w:t>
      </w:r>
      <w:proofErr w:type="spellEnd"/>
      <w:r w:rsidRPr="00E95C82">
        <w:t xml:space="preserve"> </w:t>
      </w:r>
      <w:proofErr w:type="spellStart"/>
      <w:r w:rsidRPr="00E95C82">
        <w:t>Camp</w:t>
      </w:r>
      <w:proofErr w:type="spellEnd"/>
      <w:r w:rsidRPr="00E95C82">
        <w:t xml:space="preserve"> - позакласні </w:t>
      </w:r>
      <w:proofErr w:type="spellStart"/>
      <w:r w:rsidRPr="00E95C82">
        <w:t>мовні</w:t>
      </w:r>
      <w:proofErr w:type="spellEnd"/>
      <w:r w:rsidRPr="00E95C82">
        <w:t xml:space="preserve"> програми в Києві та Київській області; </w:t>
      </w:r>
      <w:proofErr w:type="spellStart"/>
      <w:r w:rsidRPr="00E95C82">
        <w:t>Go</w:t>
      </w:r>
      <w:proofErr w:type="spellEnd"/>
      <w:r w:rsidRPr="00E95C82">
        <w:t xml:space="preserve"> </w:t>
      </w:r>
      <w:proofErr w:type="spellStart"/>
      <w:r w:rsidRPr="00E95C82">
        <w:t>Camp</w:t>
      </w:r>
      <w:proofErr w:type="spellEnd"/>
      <w:r w:rsidRPr="00E95C82">
        <w:t> </w:t>
      </w:r>
      <w:proofErr w:type="spellStart"/>
      <w:r w:rsidRPr="00E95C82">
        <w:t>East</w:t>
      </w:r>
      <w:proofErr w:type="spellEnd"/>
      <w:r w:rsidRPr="00E95C82">
        <w:t xml:space="preserve"> - виїзні </w:t>
      </w:r>
      <w:proofErr w:type="spellStart"/>
      <w:r w:rsidRPr="00E95C82">
        <w:t>мовні</w:t>
      </w:r>
      <w:proofErr w:type="spellEnd"/>
      <w:r w:rsidRPr="00E95C82">
        <w:t xml:space="preserve"> програми для дітей з Донецької та Луганської областей.</w:t>
      </w:r>
    </w:p>
    <w:p w:rsidR="00E95C82" w:rsidRPr="00E95C82" w:rsidRDefault="00E95C82" w:rsidP="00E95C82">
      <w:r w:rsidRPr="00E95C82">
        <w:tab/>
        <w:t xml:space="preserve">Табори плануються за певними змістовими напрямками: STEAM –  наука, технології, інженерія, мистецтво і математика. </w:t>
      </w:r>
    </w:p>
    <w:p w:rsidR="00E95C82" w:rsidRPr="00E95C82" w:rsidRDefault="00E95C82" w:rsidP="00E95C82">
      <w:r w:rsidRPr="00E95C82">
        <w:tab/>
        <w:t>Це новий начальний підхід, в якому наука, технології, інженерія, мистецтво і математика використовуються як відправний пункт до розвитку цікавості, діалогу та критичного мислення учнів.</w:t>
      </w:r>
    </w:p>
    <w:p w:rsidR="00E95C82" w:rsidRPr="00E95C82" w:rsidRDefault="00E95C82" w:rsidP="00E95C82">
      <w:r w:rsidRPr="00E95C82">
        <w:tab/>
        <w:t>У результаті ми отримаємо учня, який:</w:t>
      </w:r>
    </w:p>
    <w:p w:rsidR="00E95C82" w:rsidRPr="00E95C82" w:rsidRDefault="00E95C82" w:rsidP="00E95C82">
      <w:pPr>
        <w:numPr>
          <w:ilvl w:val="0"/>
          <w:numId w:val="1"/>
        </w:numPr>
      </w:pPr>
      <w:r w:rsidRPr="00E95C82">
        <w:t>може ризикувати,</w:t>
      </w:r>
    </w:p>
    <w:p w:rsidR="00E95C82" w:rsidRPr="00E95C82" w:rsidRDefault="00E95C82" w:rsidP="00E95C82">
      <w:pPr>
        <w:numPr>
          <w:ilvl w:val="0"/>
          <w:numId w:val="1"/>
        </w:numPr>
      </w:pPr>
      <w:r w:rsidRPr="00E95C82">
        <w:t>бере активну учать в емпіричному навчанні (навчанні через досвід),</w:t>
      </w:r>
    </w:p>
    <w:p w:rsidR="00E95C82" w:rsidRPr="00E95C82" w:rsidRDefault="00E95C82" w:rsidP="00E95C82">
      <w:pPr>
        <w:numPr>
          <w:ilvl w:val="0"/>
          <w:numId w:val="1"/>
        </w:numPr>
      </w:pPr>
      <w:r w:rsidRPr="00E95C82">
        <w:t>вирішує задачі,</w:t>
      </w:r>
    </w:p>
    <w:p w:rsidR="00E95C82" w:rsidRPr="00E95C82" w:rsidRDefault="00E95C82" w:rsidP="00E95C82">
      <w:pPr>
        <w:numPr>
          <w:ilvl w:val="0"/>
          <w:numId w:val="1"/>
        </w:numPr>
      </w:pPr>
      <w:r w:rsidRPr="00E95C82">
        <w:t>взаємодіє з іншими та</w:t>
      </w:r>
    </w:p>
    <w:p w:rsidR="00E95C82" w:rsidRPr="00E95C82" w:rsidRDefault="00E95C82" w:rsidP="00E95C82">
      <w:pPr>
        <w:numPr>
          <w:ilvl w:val="0"/>
          <w:numId w:val="1"/>
        </w:numPr>
      </w:pPr>
      <w:r w:rsidRPr="00E95C82">
        <w:t>задіяний в творчому процесі.</w:t>
      </w:r>
    </w:p>
    <w:p w:rsidR="00E95C82" w:rsidRPr="00E95C82" w:rsidRDefault="00E95C82" w:rsidP="00E95C82">
      <w:r w:rsidRPr="00E95C82">
        <w:tab/>
        <w:t xml:space="preserve">Це – </w:t>
      </w:r>
      <w:proofErr w:type="spellStart"/>
      <w:r w:rsidRPr="00E95C82">
        <w:t>інноватор</w:t>
      </w:r>
      <w:proofErr w:type="spellEnd"/>
      <w:r w:rsidRPr="00E95C82">
        <w:t xml:space="preserve">, просвітитель, лідер, людина, яка здатна вчитися протягом життя. В рамках цього напрямку учні  створюватимуть  програми, які дозволять дітям будувати міста,  мобільні додатки, захопитися робототехнікою, зробити </w:t>
      </w:r>
      <w:r w:rsidRPr="00E95C82">
        <w:lastRenderedPageBreak/>
        <w:t>експертизу картини, змайструвати прилад за ескізом самого Да Вінчі або розробити план дій щодо захисту навколишнього середовища.</w:t>
      </w:r>
    </w:p>
    <w:p w:rsidR="00E95C82" w:rsidRPr="00E95C82" w:rsidRDefault="00E95C82" w:rsidP="00E95C82">
      <w:pPr>
        <w:rPr>
          <w:b/>
        </w:rPr>
      </w:pPr>
      <w:r w:rsidRPr="00E95C82">
        <w:rPr>
          <w:b/>
        </w:rPr>
        <w:t>Глобалізація у суспільному  житті</w:t>
      </w:r>
    </w:p>
    <w:p w:rsidR="00E95C82" w:rsidRPr="00E95C82" w:rsidRDefault="00E95C82" w:rsidP="00E95C82">
      <w:r w:rsidRPr="00E95C82">
        <w:tab/>
        <w:t>Громадянська освіта сприяє розвитку вміння приймати власні виважені рішення, брати відповідальність за своє життя і життя своєї громади та держави.</w:t>
      </w:r>
    </w:p>
    <w:p w:rsidR="00E95C82" w:rsidRPr="00E95C82" w:rsidRDefault="00E95C82" w:rsidP="00E95C82">
      <w:r w:rsidRPr="00E95C82">
        <w:tab/>
        <w:t>У рамках цього напрямку діти створюватимуть  програми, завдяки яким  будуть краще розуміти демократичні цінності, отримають знання та вміння критично осмислювати політичні та соціальні питання та зважувати докази, брати участь в дебатах і аргументувати свою точку зору. Адже демократії потребують активних, інформованих та відповідальних громадян, які бажають та можуть брати відповідальність за себе та свої громади та робити вагомий внесок в політичні процеси.</w:t>
      </w:r>
    </w:p>
    <w:p w:rsidR="00E95C82" w:rsidRPr="00E95C82" w:rsidRDefault="00E95C82" w:rsidP="00E95C82">
      <w:pPr>
        <w:rPr>
          <w:b/>
        </w:rPr>
      </w:pPr>
      <w:r w:rsidRPr="00E95C82">
        <w:rPr>
          <w:b/>
        </w:rPr>
        <w:t xml:space="preserve">Лідерство та кар’єра </w:t>
      </w:r>
    </w:p>
    <w:p w:rsidR="00E95C82" w:rsidRPr="00E95C82" w:rsidRDefault="00E95C82" w:rsidP="00E95C82">
      <w:r w:rsidRPr="00E95C82">
        <w:tab/>
        <w:t>У багатьох країнах світу профорієнтаційне навчання набуває державного значення та є невід’ємною частиною шкільних програм. </w:t>
      </w:r>
    </w:p>
    <w:p w:rsidR="00E95C82" w:rsidRPr="00E95C82" w:rsidRDefault="00E95C82" w:rsidP="00E95C82">
      <w:r w:rsidRPr="00E95C82">
        <w:tab/>
        <w:t>Програми, розроблені в рамках цього напрямку, покликані допомогти молоді обрати майбутню професію усвідомлено та сприяти їхньому подальшому кар’єрному розвитку в обраній сфері.</w:t>
      </w:r>
    </w:p>
    <w:p w:rsidR="00E95C82" w:rsidRPr="00E95C82" w:rsidRDefault="00E95C82" w:rsidP="00E95C82">
      <w:pPr>
        <w:rPr>
          <w:b/>
        </w:rPr>
      </w:pPr>
      <w:r w:rsidRPr="00E95C82">
        <w:rPr>
          <w:b/>
        </w:rPr>
        <w:t xml:space="preserve">Спорт та здоров’я </w:t>
      </w:r>
    </w:p>
    <w:p w:rsidR="00E95C82" w:rsidRPr="00E95C82" w:rsidRDefault="00E95C82" w:rsidP="00E95C82">
      <w:r w:rsidRPr="00E95C82">
        <w:tab/>
        <w:t>Здоров’я найголовніша складова нашого життя. У шкільному віці фізичне виховання є основою всебічного розвитку дитини, повноцінного фізичного та особистісного росту.</w:t>
      </w:r>
    </w:p>
    <w:p w:rsidR="00E95C82" w:rsidRPr="00E95C82" w:rsidRDefault="00E95C82" w:rsidP="00E95C82">
      <w:r w:rsidRPr="00E95C82">
        <w:tab/>
        <w:t xml:space="preserve">Програми, розроблені в межах даного напрямку не лише поглиблюватимуть знання про те, що таке здоров'я, але й сприятимуть здоровому способу життя. Обравши цей напрямок, діти  зможуть влаштувати Школу здорової кулінарії, </w:t>
      </w:r>
      <w:proofErr w:type="spellStart"/>
      <w:r w:rsidRPr="00E95C82">
        <w:t>навчаться</w:t>
      </w:r>
      <w:proofErr w:type="spellEnd"/>
      <w:r w:rsidRPr="00E95C82">
        <w:t xml:space="preserve">  спортивним іграм, ходитимуть у походи або реалізуватимуть проекти про те, як здоровий спосіб життя впливає на добробут родини, спільноти або навіть всієї країни. Більш докладнішу інформацію можна віднайти на сайті за посиланням  </w:t>
      </w:r>
      <w:hyperlink r:id="rId7" w:history="1">
        <w:r w:rsidRPr="00E95C82">
          <w:rPr>
            <w:rStyle w:val="a3"/>
          </w:rPr>
          <w:t>http://gocamps.com.ua</w:t>
        </w:r>
      </w:hyperlink>
      <w:r w:rsidRPr="00E95C82">
        <w:t xml:space="preserve"> .</w:t>
      </w:r>
    </w:p>
    <w:p w:rsidR="00E95C82" w:rsidRPr="00E95C82" w:rsidRDefault="00E95C82" w:rsidP="00E95C82">
      <w:r w:rsidRPr="00E95C82">
        <w:tab/>
        <w:t>Наші партнери: «</w:t>
      </w:r>
      <w:proofErr w:type="spellStart"/>
      <w:r w:rsidRPr="00E95C82">
        <w:t>Макміллан</w:t>
      </w:r>
      <w:proofErr w:type="spellEnd"/>
      <w:r w:rsidRPr="00E95C82">
        <w:t xml:space="preserve"> </w:t>
      </w:r>
      <w:proofErr w:type="spellStart"/>
      <w:r w:rsidRPr="00E95C82">
        <w:t>Едюкейшн</w:t>
      </w:r>
      <w:proofErr w:type="spellEnd"/>
      <w:r w:rsidRPr="00E95C82">
        <w:t xml:space="preserve">», «Експрес </w:t>
      </w:r>
      <w:proofErr w:type="spellStart"/>
      <w:r w:rsidRPr="00E95C82">
        <w:t>Паблішінг</w:t>
      </w:r>
      <w:proofErr w:type="spellEnd"/>
      <w:r w:rsidRPr="00E95C82">
        <w:t xml:space="preserve">», «Британська Рада в Україні», Корпус Миру США в Україні «Оксфорд </w:t>
      </w:r>
      <w:proofErr w:type="spellStart"/>
      <w:r w:rsidRPr="00E95C82">
        <w:t>Юніверсіті</w:t>
      </w:r>
      <w:proofErr w:type="spellEnd"/>
      <w:r w:rsidRPr="00E95C82">
        <w:t xml:space="preserve"> Прес», видавництво «</w:t>
      </w:r>
      <w:proofErr w:type="spellStart"/>
      <w:r w:rsidRPr="00E95C82">
        <w:t>Пірсон</w:t>
      </w:r>
      <w:proofErr w:type="spellEnd"/>
      <w:r w:rsidRPr="00E95C82">
        <w:t>», «</w:t>
      </w:r>
      <w:proofErr w:type="spellStart"/>
      <w:r w:rsidRPr="00E95C82">
        <w:t>Кембрідж</w:t>
      </w:r>
      <w:proofErr w:type="spellEnd"/>
      <w:r w:rsidRPr="00E95C82">
        <w:t xml:space="preserve"> </w:t>
      </w:r>
      <w:proofErr w:type="spellStart"/>
      <w:r w:rsidRPr="00E95C82">
        <w:t>Юніверсіті</w:t>
      </w:r>
      <w:proofErr w:type="spellEnd"/>
      <w:r w:rsidRPr="00E95C82">
        <w:t xml:space="preserve"> Прес» «ММ </w:t>
      </w:r>
      <w:proofErr w:type="spellStart"/>
      <w:r w:rsidRPr="00E95C82">
        <w:t>Паблікейшн</w:t>
      </w:r>
      <w:proofErr w:type="spellEnd"/>
      <w:r w:rsidRPr="00E95C82">
        <w:t xml:space="preserve">» підготували методичні та практичні матеріали для організації та  проведення літніх </w:t>
      </w:r>
      <w:proofErr w:type="spellStart"/>
      <w:r w:rsidRPr="00E95C82">
        <w:t>мовних</w:t>
      </w:r>
      <w:proofErr w:type="spellEnd"/>
      <w:r w:rsidRPr="00E95C82">
        <w:t xml:space="preserve"> таборів у навчальних закладах. Більш детально ознайомитись з ними можна на сайті Міністерства за посиланням:          </w:t>
      </w:r>
      <w:hyperlink r:id="rId8" w:history="1">
        <w:r w:rsidRPr="00E95C82">
          <w:rPr>
            <w:rStyle w:val="a3"/>
          </w:rPr>
          <w:t>http://mon.gov.ua/activity/education/zagalna-serednya/2016-%E2%80%93-rik-anglijskoyi-movi-v-ukrayini/litni-movni-tabori/praktichni-materiali/</w:t>
        </w:r>
      </w:hyperlink>
      <w:r w:rsidRPr="00E95C82">
        <w:t xml:space="preserve"> </w:t>
      </w:r>
    </w:p>
    <w:p w:rsidR="00CE4509" w:rsidRDefault="00CE4509"/>
    <w:sectPr w:rsidR="00CE4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967B7"/>
    <w:multiLevelType w:val="multilevel"/>
    <w:tmpl w:val="41A6D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B5259"/>
    <w:multiLevelType w:val="hybridMultilevel"/>
    <w:tmpl w:val="B728F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4019D"/>
    <w:multiLevelType w:val="hybridMultilevel"/>
    <w:tmpl w:val="FF8EA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4759C6"/>
    <w:multiLevelType w:val="hybridMultilevel"/>
    <w:tmpl w:val="735CF2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2"/>
    <w:rsid w:val="00CE4509"/>
    <w:rsid w:val="00E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E1D6B-09C2-4C7C-B413-43F0742D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/education/zagalna-serednya/2016-%E2%80%93-rik-anglijskoyi-movi-v-ukrayini/litni-movni-tabori/praktichni-materia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camps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e.int/" TargetMode="External"/><Relationship Id="rId5" Type="http://schemas.openxmlformats.org/officeDocument/2006/relationships/hyperlink" Target="http://www.mon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19545</Words>
  <Characters>11142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2017-08-12T09:50:00Z</dcterms:created>
  <dcterms:modified xsi:type="dcterms:W3CDTF">2017-08-12T09:57:00Z</dcterms:modified>
</cp:coreProperties>
</file>